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Congress    </w:t>
      </w:r>
      <w:r>
        <w:t xml:space="preserve">   Constitution    </w:t>
      </w:r>
      <w:r>
        <w:t xml:space="preserve">   Government    </w:t>
      </w:r>
      <w:r>
        <w:t xml:space="preserve">   House of Representatives    </w:t>
      </w:r>
      <w:r>
        <w:t xml:space="preserve">   Impeachment    </w:t>
      </w:r>
      <w:r>
        <w:t xml:space="preserve">   Law    </w:t>
      </w:r>
      <w:r>
        <w:t xml:space="preserve">   Legislative Branch    </w:t>
      </w:r>
      <w:r>
        <w:t xml:space="preserve">   Legislative Process    </w:t>
      </w:r>
      <w:r>
        <w:t xml:space="preserve">   Senate    </w:t>
      </w:r>
      <w:r>
        <w:t xml:space="preserve">   Tax Laws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Word Search</dc:title>
  <dcterms:created xsi:type="dcterms:W3CDTF">2021-10-11T10:55:28Z</dcterms:created>
  <dcterms:modified xsi:type="dcterms:W3CDTF">2021-10-11T10:55:28Z</dcterms:modified>
</cp:coreProperties>
</file>