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de Compagnie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compagnie    </w:t>
      </w:r>
      <w:r>
        <w:t xml:space="preserve">   inde    </w:t>
      </w:r>
      <w:r>
        <w:t xml:space="preserve">   cochon    </w:t>
      </w:r>
      <w:r>
        <w:t xml:space="preserve">   gerbil    </w:t>
      </w:r>
      <w:r>
        <w:t xml:space="preserve">   hamster    </w:t>
      </w:r>
      <w:r>
        <w:t xml:space="preserve">   tortue    </w:t>
      </w:r>
      <w:r>
        <w:t xml:space="preserve">   oiseau    </w:t>
      </w:r>
      <w:r>
        <w:t xml:space="preserve">   chien    </w:t>
      </w:r>
      <w:r>
        <w:t xml:space="preserve">   poisson    </w:t>
      </w:r>
      <w:r>
        <w:t xml:space="preserve">   lapin    </w:t>
      </w:r>
      <w:r>
        <w:t xml:space="preserve">   chat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Compagnie</dc:title>
  <dcterms:created xsi:type="dcterms:W3CDTF">2021-10-11T10:57:37Z</dcterms:created>
  <dcterms:modified xsi:type="dcterms:W3CDTF">2021-10-11T10:57:37Z</dcterms:modified>
</cp:coreProperties>
</file>