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un café crème     </w:t>
      </w:r>
      <w:r>
        <w:t xml:space="preserve">   un verre de lait    </w:t>
      </w:r>
      <w:r>
        <w:t xml:space="preserve">   un chocolat chaud    </w:t>
      </w:r>
      <w:r>
        <w:t xml:space="preserve">   un citron pressé    </w:t>
      </w:r>
      <w:r>
        <w:t xml:space="preserve">   un thé    </w:t>
      </w:r>
      <w:r>
        <w:t xml:space="preserve">   une eau minérale     </w:t>
      </w:r>
      <w:r>
        <w:t xml:space="preserve">   une limonade     </w:t>
      </w:r>
      <w:r>
        <w:t xml:space="preserve">   un jus d’orange     </w:t>
      </w:r>
      <w:r>
        <w:t xml:space="preserve">   un jus de fruit     </w:t>
      </w:r>
      <w:r>
        <w:t xml:space="preserve">   un Orangina     </w:t>
      </w:r>
      <w:r>
        <w:t xml:space="preserve">   un cidre     </w:t>
      </w:r>
      <w:r>
        <w:t xml:space="preserve">   une bière     </w:t>
      </w:r>
      <w:r>
        <w:t xml:space="preserve">   un vin     </w:t>
      </w:r>
      <w:r>
        <w:t xml:space="preserve">   une boisson     </w:t>
      </w:r>
      <w:r>
        <w:t xml:space="preserve">   un café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boissons</dc:title>
  <dcterms:created xsi:type="dcterms:W3CDTF">2021-10-11T10:57:09Z</dcterms:created>
  <dcterms:modified xsi:type="dcterms:W3CDTF">2021-10-11T10:57:09Z</dcterms:modified>
</cp:coreProperties>
</file>