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pour 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Large"/>
      </w:pPr>
      <w:r>
        <w:t xml:space="preserve">   Goutte de pluie    </w:t>
      </w:r>
      <w:r>
        <w:t xml:space="preserve">   Boue    </w:t>
      </w:r>
      <w:r>
        <w:t xml:space="preserve">   Éclabousser    </w:t>
      </w:r>
      <w:r>
        <w:t xml:space="preserve">   Flaque d’eau    </w:t>
      </w:r>
      <w:r>
        <w:t xml:space="preserve">   Averse    </w:t>
      </w:r>
      <w:r>
        <w:t xml:space="preserve">   Pâquerette    </w:t>
      </w:r>
      <w:r>
        <w:t xml:space="preserve">   Grenouille    </w:t>
      </w:r>
      <w:r>
        <w:t xml:space="preserve">   Oiseau-mouche    </w:t>
      </w:r>
      <w:r>
        <w:t xml:space="preserve">   Imperméable    </w:t>
      </w:r>
      <w:r>
        <w:t xml:space="preserve">   Bottes en caoutchouc    </w:t>
      </w:r>
      <w:r>
        <w:t xml:space="preserve">   Robe bain de soleil    </w:t>
      </w:r>
      <w:r>
        <w:t xml:space="preserve">   Parapluie    </w:t>
      </w:r>
      <w:r>
        <w:t xml:space="preserve">   Coccinelle    </w:t>
      </w:r>
      <w:r>
        <w:t xml:space="preserve">   Grillon    </w:t>
      </w:r>
      <w:r>
        <w:t xml:space="preserve">   Pic    </w:t>
      </w:r>
      <w:r>
        <w:t xml:space="preserve">   Caneton    </w:t>
      </w:r>
      <w:r>
        <w:t xml:space="preserve">   Panier à pique-nique    </w:t>
      </w:r>
      <w:r>
        <w:t xml:space="preserve">   Fourmi    </w:t>
      </w:r>
      <w:r>
        <w:t xml:space="preserve">   Rayon du soleil    </w:t>
      </w:r>
      <w:r>
        <w:t xml:space="preserve">   Arc-en-ciel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pour le printemps</dc:title>
  <dcterms:created xsi:type="dcterms:W3CDTF">2021-10-11T10:59:06Z</dcterms:created>
  <dcterms:modified xsi:type="dcterms:W3CDTF">2021-10-11T10:59:06Z</dcterms:modified>
</cp:coreProperties>
</file>