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13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Invert    </w:t>
      </w:r>
      <w:r>
        <w:t xml:space="preserve">   Ventral    </w:t>
      </w:r>
      <w:r>
        <w:t xml:space="preserve">   Schizophrenia    </w:t>
      </w:r>
      <w:r>
        <w:t xml:space="preserve">   Pseudoesthesia    </w:t>
      </w:r>
      <w:r>
        <w:t xml:space="preserve">   Posterior    </w:t>
      </w:r>
      <w:r>
        <w:t xml:space="preserve">   Diaphragm    </w:t>
      </w:r>
      <w:r>
        <w:t xml:space="preserve">   Pachyderm    </w:t>
      </w:r>
      <w:r>
        <w:t xml:space="preserve">   Orthodontics    </w:t>
      </w:r>
      <w:r>
        <w:t xml:space="preserve">   Interior    </w:t>
      </w:r>
      <w:r>
        <w:t xml:space="preserve">   Homodont    </w:t>
      </w:r>
      <w:r>
        <w:t xml:space="preserve">   Heterodont    </w:t>
      </w:r>
      <w:r>
        <w:t xml:space="preserve">   Gynopathy    </w:t>
      </w:r>
      <w:r>
        <w:t xml:space="preserve">   Geroderma    </w:t>
      </w:r>
      <w:r>
        <w:t xml:space="preserve">   Subfissure    </w:t>
      </w:r>
      <w:r>
        <w:t xml:space="preserve">   Euesthesia    </w:t>
      </w:r>
      <w:r>
        <w:t xml:space="preserve">   Ductal    </w:t>
      </w:r>
      <w:r>
        <w:t xml:space="preserve">   Diaclasia    </w:t>
      </w:r>
      <w:r>
        <w:t xml:space="preserve">   Cataphasia    </w:t>
      </w:r>
      <w:r>
        <w:t xml:space="preserve">   Capitate    </w:t>
      </w:r>
      <w:r>
        <w:t xml:space="preserve">   Bradycephalic    </w:t>
      </w:r>
      <w:r>
        <w:t xml:space="preserve">   Amphicarcinogenic    </w:t>
      </w:r>
      <w:r>
        <w:t xml:space="preserve">   Ambilateral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 cross word puzzle </dc:title>
  <dcterms:created xsi:type="dcterms:W3CDTF">2021-10-11T11:00:22Z</dcterms:created>
  <dcterms:modified xsi:type="dcterms:W3CDTF">2021-10-11T11:00:22Z</dcterms:modified>
</cp:coreProperties>
</file>