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telescope    </w:t>
      </w:r>
      <w:r>
        <w:t xml:space="preserve">   telecommunication    </w:t>
      </w:r>
      <w:r>
        <w:t xml:space="preserve">   televise    </w:t>
      </w:r>
      <w:r>
        <w:t xml:space="preserve">   neoclassical    </w:t>
      </w:r>
      <w:r>
        <w:t xml:space="preserve">   neonatal    </w:t>
      </w:r>
      <w:r>
        <w:t xml:space="preserve">   verdict    </w:t>
      </w:r>
      <w:r>
        <w:t xml:space="preserve">   predict    </w:t>
      </w:r>
      <w:r>
        <w:t xml:space="preserve">   dictator    </w:t>
      </w:r>
      <w:r>
        <w:t xml:space="preserve">   dictation    </w:t>
      </w:r>
      <w:r>
        <w:t xml:space="preserve">   contradict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19</dc:title>
  <dcterms:created xsi:type="dcterms:W3CDTF">2021-10-11T11:01:51Z</dcterms:created>
  <dcterms:modified xsi:type="dcterms:W3CDTF">2021-10-11T11:01:51Z</dcterms:modified>
</cp:coreProperties>
</file>