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footer+xml" PartName="/word/footer1.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Pr>
      <w:tblGrid>
        <w:gridCol w:w="100"/>
        <w:gridCol w:w="100"/>
      </w:tblGrid>
      <w:tr>
        <w:tc>
          <w:p>
            <w:pPr>
              <w:pStyle w:val="NameDatePeriod"/>
            </w:pPr>
            <w:r>
              <w:t xml:space="preserve">Name: ___________________________________</w:t>
            </w:r>
          </w:p>
        </w:tc>
        <w:tc>
          <w:p>
            <w:pPr>
              <w:jc w:val="right"/>
              <w:pStyle w:val="NameDatePeriod"/>
            </w:pPr>
            <w:r>
              <w:t xml:space="preserve">Date: ______________</w:t>
            </w:r>
          </w:p>
        </w:tc>
      </w:tr>
    </w:tbl>
    <w:p>
      <w:pPr>
        <w:pStyle w:val="PuzzleTitle"/>
      </w:pPr>
      <w:r>
        <w:t xml:space="preserve">Lesson 7: Open o or ow</w:t>
      </w:r>
    </w:p>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Layout w:type="fixed"/>
        <w:jc w:val="center"/>
      </w:tblPr>
      <w:tblGrid>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tblGrid>
      <w:tr>
        <w:trPr>
          <w:trHeight w:val="400" w:hRule="atLeast"/>
        </w:trPr>
        <w:tc>
          <w:p/>
        </w:tc>
        <w:tc>
          <w:p/>
        </w:tc>
        <w:tc>
          <w:p/>
        </w:tc>
        <w:tc>
          <w:p/>
        </w:tc>
        <w:tc>
          <w:p/>
        </w:tc>
        <w:tc>
          <w:p/>
        </w:tc>
        <w:tc>
          <w:p/>
        </w:tc>
        <w:tc>
          <w:p/>
        </w:tc>
        <w:tc>
          <w:p/>
        </w:tc>
        <w:tc>
          <w:p/>
        </w:tc>
        <w:tc>
          <w:p/>
        </w:tc>
        <w:tc>
          <w:p/>
        </w:tc>
        <w:tc>
          <w:p/>
        </w:tc>
        <w:tc>
          <w:p/>
        </w:tc>
        <w:tc>
          <w:p/>
        </w:tc>
        <w:tc>
          <w:p/>
        </w:tc>
        <w:tc>
          <w:p/>
        </w:tc>
        <w:tc>
          <w:p/>
        </w:tc>
        <w:tc>
          <w:p/>
        </w:tc>
        <w:tc>
          <w:p/>
        </w:tc>
      </w:tr>
      <w:tr>
        <w:trPr>
          <w:trHeight w:val="400" w:hRule="atLeast"/>
        </w:trPr>
        <w:tc>
          <w:p/>
        </w:tc>
        <w:tc>
          <w:p/>
        </w:tc>
        <w:tc>
          <w:p/>
        </w:tc>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pPr>
              <w:pStyle w:val="CrossgridSmall"/>
            </w:pPr>
            <w:r>
              <w:t xml:space="preserve">1</w:t>
            </w:r>
          </w:p>
        </w:tc>
        <w:tc>
          <w:p/>
        </w:tc>
      </w:tr>
      <w:tr>
        <w:trPr>
          <w:trHeight w:val="400" w:hRule="atLeast"/>
        </w:trPr>
        <w:tc>
          <w:p/>
        </w:tc>
        <w:tc>
          <w:p/>
        </w:tc>
        <w:tc>
          <w:p/>
        </w:tc>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tc>
        <w:tc>
          <w:p/>
        </w:tc>
      </w:tr>
      <w:tr>
        <w:trPr>
          <w:trHeight w:val="400" w:hRule="atLeast"/>
        </w:trPr>
        <w:tc>
          <w:p/>
        </w:tc>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pPr>
              <w:pStyle w:val="CrossgridSmall"/>
            </w:pPr>
            <w:r>
              <w:t xml:space="preserve">2</w:t>
            </w:r>
          </w:p>
        </w:tc>
        <w:tc>
          <w:p/>
        </w:tc>
        <w:tc>
          <w:tcPr>
            <w:tcBorders>
              <w:top w:val="single"/>
              <w:bottom w:val="single"/>
              <w:left w:val="single"/>
              <w:right w:val="single"/>
            </w:tcBorders>
            <w:vAlign w:val="top"/>
          </w:tcPr>
          <w:p/>
        </w:tc>
        <w:tc>
          <w:p/>
        </w:tc>
      </w:tr>
      <w:tr>
        <w:trPr>
          <w:trHeight w:val="400" w:hRule="atLeast"/>
        </w:trPr>
        <w:tc>
          <w:p/>
        </w:tc>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pPr>
              <w:pStyle w:val="CrossgridSmall"/>
            </w:pPr>
            <w:r>
              <w:t xml:space="preserve">3</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r>
      <w:tr>
        <w:trPr>
          <w:trHeight w:val="400" w:hRule="atLeast"/>
        </w:trPr>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pPr>
              <w:pStyle w:val="CrossgridSmall"/>
            </w:pPr>
            <w:r>
              <w:t xml:space="preserve">4</w:t>
            </w: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r>
      <w:tr>
        <w:trPr>
          <w:trHeight w:val="400" w:hRule="atLeast"/>
        </w:trPr>
        <w:tc>
          <w:p/>
        </w:tc>
        <w:tc>
          <w:p/>
        </w:tc>
        <w:tc>
          <w:p/>
        </w:tc>
        <w:tc>
          <w:p/>
        </w:tc>
        <w:tc>
          <w:p/>
        </w:tc>
        <w:tc>
          <w:p/>
        </w:tc>
        <w:tc>
          <w:p/>
        </w:tc>
        <w:tc>
          <w:p/>
        </w:tc>
        <w:tc>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p/>
        </w:tc>
      </w:tr>
      <w:tr>
        <w:trPr>
          <w:trHeight w:val="400" w:hRule="atLeast"/>
        </w:trPr>
        <w:tc>
          <w:p/>
        </w:tc>
        <w:tc>
          <w:p/>
        </w:tc>
        <w:tc>
          <w:p/>
        </w:tc>
        <w:tc>
          <w:p/>
        </w:tc>
        <w:tc>
          <w:p/>
        </w:tc>
        <w:tc>
          <w:p/>
        </w:tc>
        <w:tc>
          <w:tcPr>
            <w:tcBorders>
              <w:top w:val="single"/>
              <w:bottom w:val="single"/>
              <w:left w:val="single"/>
              <w:right w:val="single"/>
            </w:tcBorders>
            <w:vAlign w:val="top"/>
          </w:tcPr>
          <w:p>
            <w:pPr>
              <w:pStyle w:val="CrossgridSmall"/>
            </w:pPr>
            <w:r>
              <w:t xml:space="preserve">5</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tcPr>
            <w:tcBorders>
              <w:top w:val="single"/>
              <w:bottom w:val="single"/>
              <w:left w:val="single"/>
              <w:right w:val="single"/>
            </w:tcBorders>
            <w:vAlign w:val="top"/>
          </w:tcPr>
          <w:p>
            <w:pPr>
              <w:pStyle w:val="CrossgridSmall"/>
            </w:pPr>
            <w:r>
              <w:t xml:space="preserve">6</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r>
      <w:tr>
        <w:trPr>
          <w:trHeight w:val="400" w:hRule="atLeast"/>
        </w:trPr>
        <w:tc>
          <w:p/>
        </w:tc>
        <w:tc>
          <w:p/>
        </w:tc>
        <w:tc>
          <w:p/>
        </w:tc>
        <w:tc>
          <w:p/>
        </w:tc>
        <w:tc>
          <w:p/>
        </w:tc>
        <w:tc>
          <w:p/>
        </w:tc>
        <w:tc>
          <w:p/>
        </w:tc>
        <w:tc>
          <w:p/>
        </w:tc>
        <w:tc>
          <w:p/>
        </w:tc>
        <w:tc>
          <w:p/>
        </w:tc>
        <w:tc>
          <w:p/>
        </w:tc>
        <w:tc>
          <w:tcPr>
            <w:tcBorders>
              <w:top w:val="single"/>
              <w:bottom w:val="single"/>
              <w:left w:val="single"/>
              <w:right w:val="single"/>
            </w:tcBorders>
            <w:vAlign w:val="top"/>
          </w:tcPr>
          <w:p>
            <w:pPr>
              <w:pStyle w:val="CrossgridSmall"/>
            </w:pPr>
            <w:r>
              <w:t xml:space="preserve">7</w:t>
            </w:r>
          </w:p>
        </w:tc>
        <w:tc>
          <w:p/>
        </w:tc>
        <w:tc>
          <w:p/>
        </w:tc>
        <w:tc>
          <w:tcPr>
            <w:tcBorders>
              <w:top w:val="single"/>
              <w:bottom w:val="single"/>
              <w:left w:val="single"/>
              <w:right w:val="single"/>
            </w:tcBorders>
            <w:vAlign w:val="top"/>
          </w:tcPr>
          <w:p/>
        </w:tc>
        <w:tc>
          <w:p/>
        </w:tc>
        <w:tc>
          <w:p/>
        </w:tc>
        <w:tc>
          <w:p/>
        </w:tc>
        <w:tc>
          <w:p/>
        </w:tc>
        <w:tc>
          <w:p/>
        </w:tc>
      </w:tr>
      <w:tr>
        <w:trPr>
          <w:trHeight w:val="400" w:hRule="atLeast"/>
        </w:trPr>
        <w:tc>
          <w:p/>
        </w:tc>
        <w:tc>
          <w:p/>
        </w:tc>
        <w:tc>
          <w:p/>
        </w:tc>
        <w:tc>
          <w:p/>
        </w:tc>
        <w:tc>
          <w:p/>
        </w:tc>
        <w:tc>
          <w:p/>
        </w:tc>
        <w:tc>
          <w:p/>
        </w:tc>
        <w:tc>
          <w:p/>
        </w:tc>
        <w:tc>
          <w:p/>
        </w:tc>
        <w:tc>
          <w:p/>
        </w:tc>
        <w:tc>
          <w:tcPr>
            <w:tcBorders>
              <w:top w:val="single"/>
              <w:bottom w:val="single"/>
              <w:left w:val="single"/>
              <w:right w:val="single"/>
            </w:tcBorders>
            <w:vAlign w:val="top"/>
          </w:tcPr>
          <w:p>
            <w:pPr>
              <w:pStyle w:val="CrossgridSmall"/>
            </w:pPr>
            <w:r>
              <w:t xml:space="preserve">8</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r>
      <w:tr>
        <w:trPr>
          <w:trHeight w:val="400" w:hRule="atLeast"/>
        </w:trPr>
        <w:tc>
          <w:p/>
        </w:tc>
        <w:tc>
          <w:p/>
        </w:tc>
        <w:tc>
          <w:p/>
        </w:tc>
        <w:tc>
          <w:p/>
        </w:tc>
        <w:tc>
          <w:p/>
        </w:tc>
        <w:tc>
          <w:p/>
        </w:tc>
        <w:tc>
          <w:p/>
        </w:tc>
        <w:tc>
          <w:tcPr>
            <w:tcBorders>
              <w:top w:val="single"/>
              <w:bottom w:val="single"/>
              <w:left w:val="single"/>
              <w:right w:val="single"/>
            </w:tcBorders>
            <w:vAlign w:val="top"/>
          </w:tcPr>
          <w:p>
            <w:pPr>
              <w:pStyle w:val="CrossgridSmall"/>
            </w:pPr>
            <w:r>
              <w:t xml:space="preserve">9</w:t>
            </w:r>
          </w:p>
        </w:tc>
        <w:tc>
          <w:p/>
        </w:tc>
        <w:tc>
          <w:tcPr>
            <w:tcBorders>
              <w:top w:val="single"/>
              <w:bottom w:val="single"/>
              <w:left w:val="single"/>
              <w:right w:val="single"/>
            </w:tcBorders>
            <w:vAlign w:val="top"/>
          </w:tcPr>
          <w:p>
            <w:pPr>
              <w:pStyle w:val="CrossgridSmall"/>
            </w:pPr>
            <w:r>
              <w:t xml:space="preserve">10</w:t>
            </w:r>
          </w:p>
        </w:tc>
        <w:tc>
          <w:p/>
        </w:tc>
        <w:tc>
          <w:tcPr>
            <w:tcBorders>
              <w:top w:val="single"/>
              <w:bottom w:val="single"/>
              <w:left w:val="single"/>
              <w:right w:val="single"/>
            </w:tcBorders>
            <w:vAlign w:val="top"/>
          </w:tcPr>
          <w:p/>
        </w:tc>
        <w:tc>
          <w:p/>
        </w:tc>
        <w:tc>
          <w:p/>
        </w:tc>
        <w:tc>
          <w:p/>
        </w:tc>
        <w:tc>
          <w:p/>
        </w:tc>
        <w:tc>
          <w:p/>
        </w:tc>
        <w:tc>
          <w:p/>
        </w:tc>
        <w:tc>
          <w:p/>
        </w:tc>
        <w:tc>
          <w:p/>
        </w:tc>
      </w:tr>
      <w:tr>
        <w:trPr>
          <w:trHeight w:val="400" w:hRule="atLeast"/>
        </w:trPr>
        <w:tc>
          <w:p/>
        </w:tc>
        <w:tc>
          <w:p/>
        </w:tc>
        <w:tc>
          <w:p/>
        </w:tc>
        <w:tc>
          <w:p/>
        </w:tc>
        <w:tc>
          <w:p/>
        </w:tc>
        <w:tc>
          <w:p/>
        </w:tc>
        <w:tc>
          <w:tcPr>
            <w:tcBorders>
              <w:top w:val="single"/>
              <w:bottom w:val="single"/>
              <w:left w:val="single"/>
              <w:right w:val="single"/>
            </w:tcBorders>
            <w:vAlign w:val="top"/>
          </w:tcPr>
          <w:p>
            <w:pPr>
              <w:pStyle w:val="CrossgridSmall"/>
            </w:pPr>
            <w:r>
              <w:t xml:space="preserve">11</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p/>
        </w:tc>
        <w:tc>
          <w:p/>
        </w:tc>
        <w:tc>
          <w:p/>
        </w:tc>
        <w:tc>
          <w:p/>
        </w:tc>
        <w:tc>
          <w:p/>
        </w:tc>
        <w:tc>
          <w:p/>
        </w:tc>
      </w:tr>
      <w:tr>
        <w:trPr>
          <w:trHeight w:val="400" w:hRule="atLeast"/>
        </w:trPr>
        <w:tc>
          <w:p/>
        </w:tc>
        <w:tc>
          <w:p/>
        </w:tc>
        <w:tc>
          <w:p/>
        </w:tc>
        <w:tc>
          <w:p/>
        </w:tc>
        <w:tc>
          <w:p/>
        </w:tc>
        <w:tc>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tcPr>
            <w:tcBorders>
              <w:top w:val="single"/>
              <w:bottom w:val="single"/>
              <w:left w:val="single"/>
              <w:right w:val="single"/>
            </w:tcBorders>
            <w:vAlign w:val="top"/>
          </w:tcPr>
          <w:p/>
        </w:tc>
        <w:tc>
          <w:p/>
        </w:tc>
        <w:tc>
          <w:p/>
        </w:tc>
        <w:tc>
          <w:p/>
        </w:tc>
        <w:tc>
          <w:p/>
        </w:tc>
        <w:tc>
          <w:p/>
        </w:tc>
        <w:tc>
          <w:p/>
        </w:tc>
        <w:tc>
          <w:p/>
        </w:tc>
        <w:tc>
          <w:p/>
        </w:tc>
      </w:tr>
      <w:tr>
        <w:trPr>
          <w:trHeight w:val="400" w:hRule="atLeast"/>
        </w:trPr>
        <w:tc>
          <w:p/>
        </w:tc>
        <w:tc>
          <w:p/>
        </w:tc>
        <w:tc>
          <w:p/>
        </w:tc>
        <w:tc>
          <w:p/>
        </w:tc>
        <w:tc>
          <w:p/>
        </w:tc>
        <w:tc>
          <w:tcPr>
            <w:tcBorders>
              <w:top w:val="single"/>
              <w:bottom w:val="single"/>
              <w:left w:val="single"/>
              <w:right w:val="single"/>
            </w:tcBorders>
            <w:vAlign w:val="top"/>
          </w:tcPr>
          <w:p>
            <w:pPr>
              <w:pStyle w:val="CrossgridSmall"/>
            </w:pPr>
            <w:r>
              <w:t xml:space="preserve">12</w:t>
            </w:r>
          </w:p>
        </w:tc>
        <w:tc>
          <w:p/>
        </w:tc>
        <w:tc>
          <w:tcPr>
            <w:tcBorders>
              <w:top w:val="single"/>
              <w:bottom w:val="single"/>
              <w:left w:val="single"/>
              <w:right w:val="single"/>
            </w:tcBorders>
            <w:vAlign w:val="top"/>
          </w:tcPr>
          <w:p/>
        </w:tc>
        <w:tc>
          <w:p/>
        </w:tc>
        <w:tc>
          <w:p/>
        </w:tc>
        <w:tc>
          <w:p/>
        </w:tc>
        <w:tc>
          <w:tcPr>
            <w:tcBorders>
              <w:top w:val="single"/>
              <w:bottom w:val="single"/>
              <w:left w:val="single"/>
              <w:right w:val="single"/>
            </w:tcBorders>
            <w:vAlign w:val="top"/>
          </w:tcPr>
          <w:p/>
        </w:tc>
        <w:tc>
          <w:p/>
        </w:tc>
        <w:tc>
          <w:p/>
        </w:tc>
        <w:tc>
          <w:p/>
        </w:tc>
        <w:tc>
          <w:p/>
        </w:tc>
        <w:tc>
          <w:p/>
        </w:tc>
        <w:tc>
          <w:p/>
        </w:tc>
        <w:tc>
          <w:p/>
        </w:tc>
        <w:tc>
          <w:p/>
        </w:tc>
      </w:tr>
      <w:tr>
        <w:trPr>
          <w:trHeight w:val="400" w:hRule="atLeast"/>
        </w:trPr>
        <w:tc>
          <w:p/>
        </w:tc>
        <w:tc>
          <w:p/>
        </w:tc>
        <w:tc>
          <w:p/>
        </w:tc>
        <w:tc>
          <w:p/>
        </w:tc>
        <w:tc>
          <w:tcPr>
            <w:tcBorders>
              <w:top w:val="single"/>
              <w:bottom w:val="single"/>
              <w:left w:val="single"/>
              <w:right w:val="single"/>
            </w:tcBorders>
            <w:vAlign w:val="top"/>
          </w:tcPr>
          <w:p>
            <w:pPr>
              <w:pStyle w:val="CrossgridSmall"/>
            </w:pPr>
            <w:r>
              <w:t xml:space="preserve">13</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c>
          <w:p/>
        </w:tc>
        <w:tc>
          <w:p/>
        </w:tc>
        <w:tc>
          <w:p/>
        </w:tc>
        <w:tc>
          <w:p/>
        </w:tc>
        <w:tc>
          <w:p/>
        </w:tc>
      </w:tr>
      <w:tr>
        <w:trPr>
          <w:trHeight w:val="400" w:hRule="atLeast"/>
        </w:trPr>
        <w:tc>
          <w:p/>
        </w:tc>
        <w:tc>
          <w:p/>
        </w:tc>
        <w:tc>
          <w:p/>
        </w:tc>
        <w:tc>
          <w:p/>
        </w:tc>
        <w:tc>
          <w:p/>
        </w:tc>
        <w:tc>
          <w:tcPr>
            <w:tcBorders>
              <w:top w:val="single"/>
              <w:bottom w:val="single"/>
              <w:left w:val="single"/>
              <w:right w:val="single"/>
            </w:tcBorders>
            <w:vAlign w:val="top"/>
          </w:tcPr>
          <w:p/>
        </w:tc>
        <w:tc>
          <w:tcPr>
            <w:tcBorders>
              <w:top w:val="single"/>
              <w:bottom w:val="single"/>
              <w:left w:val="single"/>
              <w:right w:val="single"/>
            </w:tcBorders>
            <w:shd w:fill="aaaaaa" w:val="solid" w:color="auto"/>
          </w:tcPr>
          <w:p/>
        </w:tc>
        <w:tc>
          <w:tcPr>
            <w:tcBorders>
              <w:top w:val="single"/>
              <w:bottom w:val="single"/>
              <w:left w:val="single"/>
              <w:right w:val="single"/>
            </w:tcBorders>
            <w:vAlign w:val="top"/>
          </w:tcPr>
          <w:p/>
        </w:tc>
        <w:tc>
          <w:p/>
        </w:tc>
        <w:tc>
          <w:p/>
        </w:tc>
        <w:tc>
          <w:p/>
        </w:tc>
        <w:tc>
          <w:p/>
        </w:tc>
        <w:tc>
          <w:p/>
        </w:tc>
        <w:tc>
          <w:p/>
        </w:tc>
        <w:tc>
          <w:p/>
        </w:tc>
        <w:tc>
          <w:p/>
        </w:tc>
        <w:tc>
          <w:p/>
        </w:tc>
        <w:tc>
          <w:p/>
        </w:tc>
        <w:tc>
          <w:p/>
        </w:tc>
        <w:tc>
          <w:p/>
        </w:tc>
      </w:tr>
      <w:tr>
        <w:trPr>
          <w:trHeight w:val="400" w:hRule="atLeast"/>
        </w:trPr>
        <w:tc>
          <w:p/>
        </w:tc>
        <w:tc>
          <w:p/>
        </w:tc>
        <w:tc>
          <w:p/>
        </w:tc>
        <w:tc>
          <w:tcPr>
            <w:tcBorders>
              <w:top w:val="single"/>
              <w:bottom w:val="single"/>
              <w:left w:val="single"/>
              <w:right w:val="single"/>
            </w:tcBorders>
            <w:vAlign w:val="top"/>
          </w:tcPr>
          <w:p>
            <w:pPr>
              <w:pStyle w:val="CrossgridSmall"/>
            </w:pPr>
            <w:r>
              <w:t xml:space="preserve">14</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c>
          <w:p/>
        </w:tc>
        <w:tc>
          <w:p/>
        </w:tc>
        <w:tc>
          <w:p/>
        </w:tc>
        <w:tc>
          <w:p/>
        </w:tc>
        <w:tc>
          <w:p/>
        </w:tc>
        <w:tc>
          <w:p/>
        </w:tc>
        <w:tc>
          <w:p/>
        </w:tc>
      </w:tr>
      <w:tr>
        <w:trPr>
          <w:trHeight w:val="400" w:hRule="atLeast"/>
        </w:trPr>
        <w:tc>
          <w:p/>
        </w:tc>
        <w:tc>
          <w:p/>
        </w:tc>
        <w:tc>
          <w:p/>
        </w:tc>
        <w:tc>
          <w:p/>
        </w:tc>
        <w:tc>
          <w:p/>
        </w:tc>
        <w:tc>
          <w:tcPr>
            <w:tcBorders>
              <w:top w:val="single"/>
              <w:bottom w:val="single"/>
              <w:left w:val="single"/>
              <w:right w:val="single"/>
            </w:tcBorders>
            <w:vAlign w:val="top"/>
          </w:tcPr>
          <w:p/>
        </w:tc>
        <w:tc>
          <w:p/>
        </w:tc>
        <w:tc>
          <w:p/>
        </w:tc>
        <w:tc>
          <w:p/>
        </w:tc>
        <w:tc>
          <w:p/>
        </w:tc>
        <w:tc>
          <w:p/>
        </w:tc>
        <w:tc>
          <w:p/>
        </w:tc>
        <w:tc>
          <w:p/>
        </w:tc>
        <w:tc>
          <w:p/>
        </w:tc>
        <w:tc>
          <w:p/>
        </w:tc>
        <w:tc>
          <w:p/>
        </w:tc>
        <w:tc>
          <w:p/>
        </w:tc>
        <w:tc>
          <w:p/>
        </w:tc>
        <w:tc>
          <w:p/>
        </w:tc>
        <w:tc>
          <w:p/>
        </w:tc>
      </w:tr>
      <w:tr>
        <w:trPr>
          <w:trHeight w:val="400" w:hRule="atLeast"/>
        </w:trPr>
        <w:tc>
          <w:p/>
        </w:tc>
        <w:tc>
          <w:tcPr>
            <w:tcBorders>
              <w:top w:val="single"/>
              <w:bottom w:val="single"/>
              <w:left w:val="single"/>
              <w:right w:val="single"/>
            </w:tcBorders>
            <w:vAlign w:val="top"/>
          </w:tcPr>
          <w:p>
            <w:pPr>
              <w:pStyle w:val="CrossgridSmall"/>
            </w:pPr>
            <w:r>
              <w:t xml:space="preserve">15</w:t>
            </w: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tcPr>
            <w:tcBorders>
              <w:top w:val="single"/>
              <w:bottom w:val="single"/>
              <w:left w:val="single"/>
              <w:right w:val="single"/>
            </w:tcBorders>
            <w:vAlign w:val="top"/>
          </w:tcPr>
          <w:p/>
        </w:tc>
        <w:tc>
          <w:p/>
        </w:tc>
        <w:tc>
          <w:p/>
        </w:tc>
        <w:tc>
          <w:p/>
        </w:tc>
        <w:tc>
          <w:p/>
        </w:tc>
        <w:tc>
          <w:p/>
        </w:tc>
        <w:tc>
          <w:p/>
        </w:tc>
        <w:tc>
          <w:p/>
        </w:tc>
        <w:tc>
          <w:p/>
        </w:tc>
        <w:tc>
          <w:p/>
        </w:tc>
        <w:tc>
          <w:p/>
        </w:tc>
        <w:tc>
          <w:p/>
        </w:tc>
        <w:tc>
          <w:p/>
        </w:tc>
        <w:tc>
          <w:p/>
        </w:tc>
        <w:tc>
          <w:p/>
        </w:tc>
      </w:tr>
      <w:tr>
        <w:trPr>
          <w:trHeight w:val="400" w:hRule="atLeast"/>
        </w:trPr>
        <w:tc>
          <w:p/>
        </w:tc>
        <w:tc>
          <w:p/>
        </w:tc>
        <w:tc>
          <w:p/>
        </w:tc>
        <w:tc>
          <w:p/>
        </w:tc>
        <w:tc>
          <w:p/>
        </w:tc>
        <w:tc>
          <w:p/>
        </w:tc>
        <w:tc>
          <w:p/>
        </w:tc>
        <w:tc>
          <w:p/>
        </w:tc>
        <w:tc>
          <w:p/>
        </w:tc>
        <w:tc>
          <w:p/>
        </w:tc>
        <w:tc>
          <w:p/>
        </w:tc>
        <w:tc>
          <w:p/>
        </w:tc>
        <w:tc>
          <w:p/>
        </w:tc>
        <w:tc>
          <w:p/>
        </w:tc>
        <w:tc>
          <w:p/>
        </w:tc>
        <w:tc>
          <w:p/>
        </w:tc>
        <w:tc>
          <w:p/>
        </w:tc>
        <w:tc>
          <w:p/>
        </w:tc>
        <w:tc>
          <w:p/>
        </w:tc>
        <w:tc>
          <w:p/>
        </w:tc>
      </w:tr>
    </w:tbl>
    <w:p>
      <w:pPr>
        <w:pStyle w:val="CluesTiny"/>
      </w:pPr>
      <w:r/>
    </w:p>
    <w:tbl>
      <w:tblPr>
        <w:tblCellMar>
          <w:bottom w:type="auto" w:w="0"/>
          <w:top w:type="auto" w:w="0"/>
          <w:left w:type="auto" w:w="0"/>
          <w:right w:type="auto" w:w="0"/>
        </w:tblCellMar>
        <w:tblBorders>
          <w:top w:val="none" w:space="0"/>
          <w:left w:val="none" w:space="0"/>
          <w:bottom w:val="none" w:space="0"/>
          <w:right w:val="none" w:space="0"/>
          <w:insideH w:val="none" w:space="0"/>
          <w:insideV w:val="none" w:space="0"/>
        </w:tblBorders>
        <w:tblW w:type="pct" w:w="100%"/>
        <w:tblLayout w:type="fixed"/>
        <w:jc w:val="center"/>
      </w:tblPr>
      <w:tblGrid>
        <w:gridCol w:w="100"/>
        <w:gridCol w:w="100"/>
      </w:tblGrid>
      <w:tr>
        <w:tc>
          <w:p>
            <w:pPr>
              <w:pStyle w:val="CluesTiny"/>
            </w:pPr>
            <w:r>
              <w:rPr>
                <w:b w:val="true"/>
                <w:bCs w:val="true"/>
              </w:rPr>
              <w:t xml:space="preserve">Across</w:t>
            </w:r>
          </w:p>
          <w:p>
            <w:pPr>
              <w:keepLines/>
              <w:pStyle w:val="CluesTiny"/>
            </w:pPr>
            <w:r>
              <w:rPr>
                <w:b w:val="true"/>
                <w:bCs w:val="true"/>
              </w:rPr>
              <w:t xml:space="preserve">3. </w:t>
            </w:r>
            <w:r>
              <w:t xml:space="preserve">any large, luxurious automobile, especially one driven by a chauffeur</w:t>
            </w:r>
          </w:p>
          <w:p>
            <w:pPr>
              <w:keepLines/>
              <w:pStyle w:val="CluesTiny"/>
            </w:pPr>
            <w:r>
              <w:rPr>
                <w:b w:val="true"/>
                <w:bCs w:val="true"/>
              </w:rPr>
              <w:t xml:space="preserve">5. </w:t>
            </w:r>
            <w:r>
              <w:t xml:space="preserve">the lading or freight of a ship, airplane</w:t>
            </w:r>
          </w:p>
          <w:p>
            <w:pPr>
              <w:keepLines/>
              <w:pStyle w:val="CluesTiny"/>
            </w:pPr>
            <w:r>
              <w:rPr>
                <w:b w:val="true"/>
                <w:bCs w:val="true"/>
              </w:rPr>
              <w:t xml:space="preserve">6. </w:t>
            </w:r>
            <w:r>
              <w:t xml:space="preserve">a program, movie, or other visual media product featuring moving images, with or without audio, that is recorded and saved digitally or on videocassette</w:t>
            </w:r>
          </w:p>
          <w:p>
            <w:pPr>
              <w:keepLines/>
              <w:pStyle w:val="CluesTiny"/>
            </w:pPr>
            <w:r>
              <w:rPr>
                <w:b w:val="true"/>
                <w:bCs w:val="true"/>
              </w:rPr>
              <w:t xml:space="preserve">8. </w:t>
            </w:r>
            <w:r>
              <w:t xml:space="preserve">a form of lotto in which balls or slips, each with a number and one of the letters B, I, N, G, or O, are drawn at random and players cover the corresponding numbers printed on their cards, the winner being the first to cover five numbers in any row or diagonal or, sometimes, all numbers on the card</w:t>
            </w:r>
          </w:p>
          <w:p>
            <w:pPr>
              <w:keepLines/>
              <w:pStyle w:val="CluesTiny"/>
            </w:pPr>
            <w:r>
              <w:rPr>
                <w:b w:val="true"/>
                <w:bCs w:val="true"/>
              </w:rPr>
              <w:t xml:space="preserve">11. </w:t>
            </w:r>
            <w:r>
              <w:t xml:space="preserve">a passenger vehicle designed for operation on ordinary roads and typically having four wheels and a gasoline or diesel internal-combustion engine</w:t>
            </w:r>
          </w:p>
          <w:p>
            <w:pPr>
              <w:keepLines/>
              <w:pStyle w:val="CluesTiny"/>
            </w:pPr>
            <w:r>
              <w:rPr>
                <w:b w:val="true"/>
                <w:bCs w:val="true"/>
              </w:rPr>
              <w:t xml:space="preserve">13. </w:t>
            </w:r>
            <w:r>
              <w:t xml:space="preserve">the edible tuber of a cultivated plant</w:t>
            </w:r>
          </w:p>
          <w:p>
            <w:pPr>
              <w:keepLines/>
              <w:pStyle w:val="CluesTiny"/>
            </w:pPr>
            <w:r>
              <w:rPr>
                <w:b w:val="true"/>
                <w:bCs w:val="true"/>
              </w:rPr>
              <w:t xml:space="preserve">14. </w:t>
            </w:r>
            <w:r>
              <w:t xml:space="preserve">a musical instrument in which felt-covered hammers, operated from a keyboard, strike the metal strings</w:t>
            </w:r>
          </w:p>
          <w:p>
            <w:pPr>
              <w:keepLines/>
              <w:pStyle w:val="CluesTiny"/>
            </w:pPr>
            <w:r>
              <w:rPr>
                <w:b w:val="true"/>
                <w:bCs w:val="true"/>
              </w:rPr>
              <w:t xml:space="preserve">15. </w:t>
            </w:r>
            <w:r>
              <w:t xml:space="preserve">used to express a greeting, answer a telephone, or attract attention</w:t>
            </w:r>
          </w:p>
        </w:tc>
        <w:tc>
          <w:p>
            <w:pPr>
              <w:pStyle w:val="CluesTiny"/>
            </w:pPr>
            <w:r>
              <w:rPr>
                <w:b w:val="true"/>
                <w:bCs w:val="true"/>
              </w:rPr>
              <w:t xml:space="preserve">Down</w:t>
            </w:r>
          </w:p>
          <w:p>
            <w:pPr>
              <w:keepLines/>
              <w:pStyle w:val="CluesTiny"/>
            </w:pPr>
            <w:r>
              <w:rPr>
                <w:b w:val="true"/>
                <w:bCs w:val="true"/>
              </w:rPr>
              <w:t xml:space="preserve">1. </w:t>
            </w:r>
            <w:r>
              <w:t xml:space="preserve">lower down than</w:t>
            </w:r>
          </w:p>
          <w:p>
            <w:pPr>
              <w:keepLines/>
              <w:pStyle w:val="CluesTiny"/>
            </w:pPr>
            <w:r>
              <w:rPr>
                <w:b w:val="true"/>
                <w:bCs w:val="true"/>
              </w:rPr>
              <w:t xml:space="preserve">2. </w:t>
            </w:r>
            <w:r>
              <w:t xml:space="preserve">noun Informal hippopotamus</w:t>
            </w:r>
          </w:p>
          <w:p>
            <w:pPr>
              <w:keepLines/>
              <w:pStyle w:val="CluesTiny"/>
            </w:pPr>
            <w:r>
              <w:rPr>
                <w:b w:val="true"/>
                <w:bCs w:val="true"/>
              </w:rPr>
              <w:t xml:space="preserve">4. </w:t>
            </w:r>
            <w:r>
              <w:t xml:space="preserve">an apparatus for receiving or transmitting radio broadcasts</w:t>
            </w:r>
          </w:p>
          <w:p>
            <w:pPr>
              <w:keepLines/>
              <w:pStyle w:val="CluesTiny"/>
            </w:pPr>
            <w:r>
              <w:rPr>
                <w:b w:val="true"/>
                <w:bCs w:val="true"/>
              </w:rPr>
              <w:t xml:space="preserve">7. </w:t>
            </w:r>
            <w:r>
              <w:t xml:space="preserve">an opening in the wall of a building, the side of a vehicle, etc., for the admission of air or light, or both, commonly fitted with a frame in which are set movable sashes containing panes of glass</w:t>
            </w:r>
          </w:p>
          <w:p>
            <w:pPr>
              <w:keepLines/>
              <w:pStyle w:val="CluesTiny"/>
            </w:pPr>
            <w:r>
              <w:rPr>
                <w:b w:val="true"/>
                <w:bCs w:val="true"/>
              </w:rPr>
              <w:t xml:space="preserve">9. </w:t>
            </w:r>
            <w:r>
              <w:t xml:space="preserve">any of several large wild oxen of the family Bovidae</w:t>
            </w:r>
          </w:p>
          <w:p>
            <w:pPr>
              <w:keepLines/>
              <w:pStyle w:val="CluesTiny"/>
            </w:pPr>
            <w:r>
              <w:rPr>
                <w:b w:val="true"/>
                <w:bCs w:val="true"/>
              </w:rPr>
              <w:t xml:space="preserve">10. </w:t>
            </w:r>
            <w:r>
              <w:t xml:space="preserve">a number of persons or things arranged in a line, especially a straight line</w:t>
            </w:r>
          </w:p>
          <w:p>
            <w:pPr>
              <w:keepLines/>
              <w:pStyle w:val="CluesTiny"/>
            </w:pPr>
            <w:r>
              <w:rPr>
                <w:b w:val="true"/>
                <w:bCs w:val="true"/>
              </w:rPr>
              <w:t xml:space="preserve">12. </w:t>
            </w:r>
            <w:r>
              <w:t xml:space="preserve">any of several plants bearing a mildly acid, pulpy, usually red fruit eaten raw or cooked as a vegetable</w:t>
            </w:r>
          </w:p>
        </w:tc>
      </w:tr>
    </w:tbl>
    <w:sectPr>
      <w:pgSz w:w="11906" w:h="16838" w:orient="portrait"/>
      <w:pgMar w:top="1440" w:right="1440" w:bottom="1440" w:left="1440" w:header="708" w:footer="708" w:gutter="0" w:mirrorMargins="false"/>
      <w:cols w:space="708" w:num="1"/>
      <w:docGrid w:linePitch="360"/>
      <w:headerReference w:type="default" r:id="rId5"/>
      <w:footerReference w:type="default" r:id="rId6"/>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1">
    <w:abstractNumId w:val="0"/>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WordBankLarge">
    <w:name w:val="WordBankLarge"/>
    <w:basedOn w:val="Normal"/>
    <w:qFormat/>
    <w:rsid w:val="00E467B9"/>
    <w:pPr>
      <w:spacing w:before="360" w:line="360" w:lineRule="auto"/>
      <w:jc w:val="center"/>
    </w:pPr>
    <w:rPr>
      <w:rFonts w:ascii="Arial" w:eastAsia="Arial" w:hAnsi="Arial" w:cs="Arial"/>
      <w:sz w:val="24"/>
      <w:szCs w:val="24"/>
    </w:rPr>
  </w:style>
  <w:style w:type="paragraph" w:customStyle="1" w:styleId="NameDatePeriod">
    <w:name w:val="NameDatePeriod"/>
    <w:basedOn w:val="Normal"/>
    <w:qFormat/>
    <w:rsid w:val="00E467B9"/>
    <w:pPr>
      <w:spacing w:after="360"/>
    </w:pPr>
    <w:rPr>
      <w:rFonts w:ascii="Arial" w:hAnsi="Arial"/>
      <w:sz w:val="24"/>
    </w:rPr>
  </w:style>
  <w:style w:type="paragraph" w:customStyle="1" w:styleId="PuzzleTitle">
    <w:name w:val="PuzzleTitle"/>
    <w:basedOn w:val="Normal"/>
    <w:qFormat/>
    <w:rsid w:val="00E467B9"/>
    <w:pPr>
      <w:spacing w:after="360"/>
      <w:jc w:val="center"/>
    </w:pPr>
    <w:rPr>
      <w:rFonts w:ascii="Arial" w:hAnsi="Arial"/>
      <w:sz w:val="44"/>
    </w:rPr>
  </w:style>
  <w:style w:type="paragraph" w:customStyle="1" w:styleId="PuzzleMatrixLarge">
    <w:name w:val="PuzzleMatrixLarge"/>
    <w:basedOn w:val="Normal"/>
    <w:qFormat/>
    <w:rsid w:val="004F6513"/>
    <w:pPr>
      <w:jc w:val="center"/>
    </w:pPr>
    <w:rPr>
      <w:rFonts w:ascii="Arial" w:hAnsi="Arial"/>
      <w:sz w:val="22"/>
    </w:rPr>
  </w:style>
  <w:style w:type="paragraph" w:customStyle="1" w:styleId="PuzzleMatrixMedium">
    <w:name w:val="PuzzleMatrixMedium"/>
    <w:basedOn w:val="PuzzleMatrixLarge"/>
    <w:qFormat/>
    <w:rsid w:val="0085042B"/>
    <w:rPr>
      <w:sz w:val="32"/>
    </w:rPr>
  </w:style>
  <w:style w:type="paragraph" w:customStyle="1" w:styleId="WordBankMedium">
    <w:name w:val="WordBankMedium"/>
    <w:basedOn w:val="WordBankLarge"/>
    <w:qFormat/>
    <w:rsid w:val="00461ACA"/>
    <w:rPr>
      <w:sz w:val="32"/>
    </w:rPr>
  </w:style>
  <w:style w:type="paragraph" w:customStyle="1" w:styleId="PuzzleMatrixSmall">
    <w:name w:val="PuzzleMatrixSmall"/>
    <w:basedOn w:val="PuzzleMatrixMedium"/>
    <w:qFormat/>
    <w:rsid w:val="00301033"/>
    <w:rPr>
      <w:sz w:val="48"/>
    </w:rPr>
  </w:style>
  <w:style w:type="paragraph" w:customStyle="1" w:styleId="WordBankSmall">
    <w:name w:val="WordBankSmall"/>
    <w:basedOn w:val="WordBankMedium"/>
    <w:qFormat/>
    <w:rsid w:val="00322374"/>
    <w:rPr>
      <w:sz w:val="48"/>
    </w:rPr>
  </w:style>
  <w:style w:type="paragraph" w:customStyle="1" w:styleId="CrossgridTiny">
    <w:name w:val="CrossgridTiny"/>
    <w:basedOn w:val="Normal"/>
    <w:qFormat/>
    <w:rsid w:val="004840F1"/>
    <w:rPr>
      <w:rFonts w:ascii="Arial" w:hAnsi="Arial"/>
      <w:sz w:val="16"/>
    </w:rPr>
  </w:style>
  <w:style w:type="paragraph" w:customStyle="1" w:styleId="CluesTiny">
    <w:name w:val="CluesTiny"/>
    <w:basedOn w:val="Normal"/>
    <w:qFormat/>
    <w:rsid w:val="00161011"/>
    <w:rPr>
      <w:rFonts w:ascii="Arial" w:hAnsi="Arial"/>
      <w:bCs/>
    </w:rPr>
  </w:style>
  <w:style w:type="paragraph" w:customStyle="1" w:styleId="CrossgridSmall">
    <w:name w:val="CrossgridSmall"/>
    <w:basedOn w:val="CrossgridTiny"/>
    <w:qFormat/>
    <w:rsid w:val="00A00D1B"/>
    <w:rPr>
      <w:sz w:val="18"/>
    </w:rPr>
  </w:style>
  <w:style w:type="paragraph" w:customStyle="1" w:styleId="CrossgridMedium">
    <w:name w:val="CrossgridMedium"/>
    <w:basedOn w:val="CrossgridSmall"/>
    <w:qFormat/>
    <w:rsid w:val="00487B1E"/>
    <w:rPr>
      <w:sz w:val="22"/>
    </w:rPr>
  </w:style>
  <w:style w:type="paragraph" w:customStyle="1" w:styleId="CluesMedium">
    <w:name w:val="CluesMedium"/>
    <w:basedOn w:val="CluesTiny"/>
    <w:qFormat/>
    <w:rsid w:val="00161011"/>
    <w:pPr>
      <w:keepLines/>
    </w:pPr>
    <w:rPr>
      <w:sz w:val="28"/>
    </w:rPr>
  </w:style>
  <w:style w:type="paragraph" w:customStyle="1" w:styleId="CrossgridLarge">
    <w:name w:val="CrossgridLarge"/>
    <w:basedOn w:val="CrossgridMedium"/>
    <w:qFormat/>
    <w:rsid w:val="003A1AB2"/>
    <w:rPr>
      <w:sz w:val="32"/>
    </w:rPr>
  </w:style>
  <w:style w:type="paragraph" w:customStyle="1" w:styleId="CluesLarge">
    <w:name w:val="CluesLarge"/>
    <w:basedOn w:val="CluesMedium"/>
    <w:qFormat/>
    <w:rsid w:val="00FD2E1F"/>
    <w:rPr>
      <w:sz w:val="40"/>
    </w:rPr>
  </w:style>
  <w:style w:type="paragraph" w:styleId="Header">
    <w:name w:val="header"/>
    <w:basedOn w:val="Normal"/>
    <w:link w:val="HeaderChar"/>
    <w:uiPriority w:val="99"/>
    <w:unhideWhenUsed/>
    <w:rsid w:val="00F503DF"/>
    <w:pPr>
      <w:tabs>
        <w:tab w:val="center" w:pos="4680"/>
        <w:tab w:val="right" w:pos="9360"/>
      </w:tabs>
    </w:pPr>
  </w:style>
  <w:style w:type="character" w:customStyle="1" w:styleId="HeaderChar">
    <w:name w:val="Header Char"/>
    <w:basedOn w:val="DefaultParagraphFont"/>
    <w:link w:val="Header"/>
    <w:uiPriority w:val="99"/>
    <w:rsid w:val="00F503DF"/>
  </w:style>
  <w:style w:type="paragraph" w:styleId="Footer">
    <w:name w:val="footer"/>
    <w:basedOn w:val="Normal"/>
    <w:link w:val="FooterChar"/>
    <w:uiPriority w:val="99"/>
    <w:unhideWhenUsed/>
    <w:rsid w:val="00F503DF"/>
    <w:pPr>
      <w:tabs>
        <w:tab w:val="center" w:pos="4680"/>
        <w:tab w:val="right" w:pos="9360"/>
      </w:tabs>
    </w:pPr>
  </w:style>
  <w:style w:type="character" w:customStyle="1" w:styleId="FooterChar">
    <w:name w:val="Footer Char"/>
    <w:basedOn w:val="DefaultParagraphFont"/>
    <w:link w:val="Footer"/>
    <w:uiPriority w:val="99"/>
    <w:rsid w:val="00F503DF"/>
  </w:style>
  <w:style w:type="paragraph" w:customStyle="1" w:styleId="CrossgridAnswerLarge">
    <w:name w:val="CrossgridAnswerLarge"/>
    <w:basedOn w:val="Normal"/>
    <w:qFormat/>
    <w:rsid w:val="00F503DF"/>
    <w:pPr>
      <w:jc w:val="center"/>
    </w:pPr>
    <w:rPr>
      <w:sz w:val="32"/>
    </w:rPr>
  </w:style>
  <w:style w:type="paragraph" w:customStyle="1" w:styleId="CrossgridAnswerTiny">
    <w:name w:val="CrossgridAnswerTiny"/>
    <w:basedOn w:val="Normal"/>
    <w:qFormat/>
    <w:rsid w:val="003B1CF4"/>
    <w:pPr>
      <w:jc w:val="center"/>
    </w:pPr>
    <w:rPr>
      <w:sz w:val="16"/>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footer1.xml.rels><Relationships xmlns="http://schemas.openxmlformats.org/package/2006/relationships"/>
</file>

<file path=word/_rels/header1.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7: Open o or ow</dc:title>
  <dcterms:created xsi:type="dcterms:W3CDTF">2021-10-11T11:04:20Z</dcterms:created>
  <dcterms:modified xsi:type="dcterms:W3CDTF">2021-10-11T11:04:20Z</dcterms:modified>
</cp:coreProperties>
</file>