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do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steps    </w:t>
      </w:r>
      <w:r>
        <w:t xml:space="preserve">   goals    </w:t>
      </w:r>
      <w:r>
        <w:t xml:space="preserve">   values    </w:t>
      </w:r>
      <w:r>
        <w:t xml:space="preserve">   shift    </w:t>
      </w:r>
      <w:r>
        <w:t xml:space="preserve">   paradigm    </w:t>
      </w:r>
      <w:r>
        <w:t xml:space="preserve">   mindset    </w:t>
      </w:r>
      <w:r>
        <w:t xml:space="preserve">   positive    </w:t>
      </w:r>
      <w:r>
        <w:t xml:space="preserve">   determines    </w:t>
      </w:r>
      <w:r>
        <w:t xml:space="preserve">   integrity    </w:t>
      </w:r>
      <w:r>
        <w:t xml:space="preserve">   altitude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do it</dc:title>
  <dcterms:created xsi:type="dcterms:W3CDTF">2021-10-11T11:05:20Z</dcterms:created>
  <dcterms:modified xsi:type="dcterms:W3CDTF">2021-10-11T11:05:20Z</dcterms:modified>
</cp:coreProperties>
</file>