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 Vygotsky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Cognitive Development    </w:t>
      </w:r>
      <w:r>
        <w:t xml:space="preserve">   Lev    </w:t>
      </w:r>
      <w:r>
        <w:t xml:space="preserve">   Modeling    </w:t>
      </w:r>
      <w:r>
        <w:t xml:space="preserve">   Piaget    </w:t>
      </w:r>
      <w:r>
        <w:t xml:space="preserve">   Russian    </w:t>
      </w:r>
      <w:r>
        <w:t xml:space="preserve">   Scaffolding    </w:t>
      </w:r>
      <w:r>
        <w:t xml:space="preserve">   Social    </w:t>
      </w:r>
      <w:r>
        <w:t xml:space="preserve">   The crisis in Psychology    </w:t>
      </w:r>
      <w:r>
        <w:t xml:space="preserve">   Vygotsky    </w:t>
      </w:r>
      <w:r>
        <w:t xml:space="preserve">   ZPD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 Vygotsky</dc:title>
  <dcterms:created xsi:type="dcterms:W3CDTF">2021-10-11T11:07:10Z</dcterms:created>
  <dcterms:modified xsi:type="dcterms:W3CDTF">2021-10-11T11:07:10Z</dcterms:modified>
</cp:coreProperties>
</file>