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chronic diabetes    </w:t>
      </w:r>
      <w:r>
        <w:t xml:space="preserve">   calorie    </w:t>
      </w:r>
      <w:r>
        <w:t xml:space="preserve">   fetus    </w:t>
      </w:r>
      <w:r>
        <w:t xml:space="preserve">   Lactation    </w:t>
      </w:r>
      <w:r>
        <w:t xml:space="preserve">   food intolerance    </w:t>
      </w:r>
      <w:r>
        <w:t xml:space="preserve">   Weight management    </w:t>
      </w:r>
      <w:r>
        <w:t xml:space="preserve">   Food allergy    </w:t>
      </w:r>
      <w:r>
        <w:t xml:space="preserve">   life span    </w:t>
      </w:r>
      <w:r>
        <w:t xml:space="preserve">   Overweight    </w:t>
      </w:r>
      <w:r>
        <w:t xml:space="preserve">   Obesity    </w:t>
      </w:r>
      <w:r>
        <w:t xml:space="preserve">   Peer pressure    </w:t>
      </w:r>
      <w:r>
        <w:t xml:space="preserve">   stress    </w:t>
      </w:r>
      <w:r>
        <w:t xml:space="preserve">   usda    </w:t>
      </w:r>
      <w:r>
        <w:t xml:space="preserve">   weight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Nutrition</dc:title>
  <dcterms:created xsi:type="dcterms:W3CDTF">2021-10-11T11:09:21Z</dcterms:created>
  <dcterms:modified xsi:type="dcterms:W3CDTF">2021-10-11T11:09:21Z</dcterms:modified>
</cp:coreProperties>
</file>