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Nonliving    </w:t>
      </w:r>
      <w:r>
        <w:t xml:space="preserve">   Living    </w:t>
      </w:r>
      <w:r>
        <w:t xml:space="preserve">   Niche    </w:t>
      </w:r>
      <w:r>
        <w:t xml:space="preserve">   Hibernation    </w:t>
      </w:r>
      <w:r>
        <w:t xml:space="preserve">   Ecosystem    </w:t>
      </w:r>
      <w:r>
        <w:t xml:space="preserve">   Habitat    </w:t>
      </w:r>
      <w:r>
        <w:t xml:space="preserve">   Camouflage    </w:t>
      </w:r>
      <w:r>
        <w:t xml:space="preserve">   Adaptation    </w:t>
      </w:r>
      <w:r>
        <w:t xml:space="preserve">   Acquired    </w:t>
      </w:r>
      <w:r>
        <w:t xml:space="preserve">   Learned Behavior    </w:t>
      </w:r>
      <w:r>
        <w:t xml:space="preserve">   Inherited Trait    </w:t>
      </w:r>
      <w:r>
        <w:t xml:space="preserve">   Decomposer    </w:t>
      </w:r>
      <w:r>
        <w:t xml:space="preserve">   Consumer    </w:t>
      </w:r>
      <w:r>
        <w:t xml:space="preserve">   Producer    </w:t>
      </w:r>
      <w:r>
        <w:t xml:space="preserve">   Energy Transfer    </w:t>
      </w:r>
      <w:r>
        <w:t xml:space="preserve">   Herbivore    </w:t>
      </w:r>
      <w:r>
        <w:t xml:space="preserve">   Carnivore    </w:t>
      </w:r>
      <w:r>
        <w:t xml:space="preserve">   Omnivore    </w:t>
      </w:r>
      <w:r>
        <w:t xml:space="preserve">   Food Chain    </w:t>
      </w:r>
      <w:r>
        <w:t xml:space="preserve">   Food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2021-10-11T11:10:47Z</dcterms:created>
  <dcterms:modified xsi:type="dcterms:W3CDTF">2021-10-11T11:10:47Z</dcterms:modified>
</cp:coreProperties>
</file>