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Parasitism    </w:t>
      </w:r>
      <w:r>
        <w:t xml:space="preserve">   Commensalism    </w:t>
      </w:r>
      <w:r>
        <w:t xml:space="preserve">   Auditory    </w:t>
      </w:r>
      <w:r>
        <w:t xml:space="preserve">   Bioluminescence    </w:t>
      </w:r>
      <w:r>
        <w:t xml:space="preserve">   Biome    </w:t>
      </w:r>
      <w:r>
        <w:t xml:space="preserve">   Biosphere    </w:t>
      </w:r>
      <w:r>
        <w:t xml:space="preserve">   Carrying Capacity    </w:t>
      </w:r>
      <w:r>
        <w:t xml:space="preserve">   Chemical    </w:t>
      </w:r>
      <w:r>
        <w:t xml:space="preserve">   Community    </w:t>
      </w:r>
      <w:r>
        <w:t xml:space="preserve">   Ecosystem    </w:t>
      </w:r>
      <w:r>
        <w:t xml:space="preserve">   Energy    </w:t>
      </w:r>
      <w:r>
        <w:t xml:space="preserve">   Food Pyramid    </w:t>
      </w:r>
      <w:r>
        <w:t xml:space="preserve">   Food Web    </w:t>
      </w:r>
      <w:r>
        <w:t xml:space="preserve">   Limiting Factors    </w:t>
      </w:r>
      <w:r>
        <w:t xml:space="preserve">   Mutualism    </w:t>
      </w:r>
      <w:r>
        <w:t xml:space="preserve">   Organism    </w:t>
      </w:r>
      <w:r>
        <w:t xml:space="preserve">   Population    </w:t>
      </w:r>
      <w:r>
        <w:t xml:space="preserve">   Predator    </w:t>
      </w:r>
      <w:r>
        <w:t xml:space="preserve">   Resource    </w:t>
      </w:r>
      <w:r>
        <w:t xml:space="preserve">   Species    </w:t>
      </w:r>
      <w:r>
        <w:t xml:space="preserve">   Survival    </w:t>
      </w:r>
      <w:r>
        <w:t xml:space="preserve">   Symbiosis    </w:t>
      </w:r>
      <w:r>
        <w:t xml:space="preserve">   Tactile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2021-10-11T11:10:58Z</dcterms:created>
  <dcterms:modified xsi:type="dcterms:W3CDTF">2021-10-11T11:10:58Z</dcterms:modified>
</cp:coreProperties>
</file>