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on the goldfields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Goldfields    </w:t>
      </w:r>
      <w:r>
        <w:t xml:space="preserve">   Permit    </w:t>
      </w:r>
      <w:r>
        <w:t xml:space="preserve">   Diggers    </w:t>
      </w:r>
      <w:r>
        <w:t xml:space="preserve">   Rollup    </w:t>
      </w:r>
      <w:r>
        <w:t xml:space="preserve">   Blackguardgully    </w:t>
      </w:r>
      <w:r>
        <w:t xml:space="preserve">   Lambingflat    </w:t>
      </w:r>
      <w:r>
        <w:t xml:space="preserve">   Miners    </w:t>
      </w:r>
      <w:r>
        <w:t xml:space="preserve">   Panning    </w:t>
      </w:r>
      <w:r>
        <w:t xml:space="preserve">   Riot    </w:t>
      </w:r>
      <w:r>
        <w:t xml:space="preserve">   Cradle    </w:t>
      </w:r>
      <w:r>
        <w:t xml:space="preserve">   Pickaxe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goldfields</dc:title>
  <dcterms:created xsi:type="dcterms:W3CDTF">2021-10-11T11:10:09Z</dcterms:created>
  <dcterms:modified xsi:type="dcterms:W3CDTF">2021-10-11T11:10:09Z</dcterms:modified>
</cp:coreProperties>
</file>