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and Optical Systems: Topics 1-3 (p. 172-207)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of _________ equals the angle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"Black lights", the ones that look purple and make neon colors shine brightly, is this type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line is found equally between the incident ray and the reflected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second color in the ROYGBIV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image in a mirror that seems as though it is inside the mirror (but is not) is called a ______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 is the name of this object in space, Earth's only lunar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Satellites use ______ cells to power their electronic equipment. (p. 177)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sources is when light energy is absorbed by certain matter and stored for a short period of time before being released as visible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__________ to look directly into a bright light source like a laser or very bright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word we use when describing light bouncing off of a smooth, often metallic surface. (hint: mirror)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light ______ is a round piece of glass with a metal bottom that contains a wire. When electricity passes through the wire light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 page 176, we read that "light from the sun is produced by nuclear ______ of hydrogen particles".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a smooth surface reflects light uniformly, then a ______ surface reflects light randomly and in a scattered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looking at an object in water, refraction occurs and makes the object appear in a place that it should ____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light source (like a light bulb) is the opposite of a natural light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the first color in the ROYGBIV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light comes from is call the light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is a type of flying insect that is bioluminescent. This is also the name of a TV show from the early 2000s.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middle color in ROYGBIV?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_________ is the bending of the path of light at the surface of two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This is the word we use to describe a lack of light (imagine being inside a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Optical ________ are attributes of a material that interact with light. Examples are transparency, translucency and opacity.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unit number is found on page 172 (called Light and Optical Systems)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Is a mirror that magnifies the image concave or convex?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 object that does not produce its own light is called ___ luminous.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What does the Y in ROYGBIV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Something that lets only some of the light through and scatters what light it does let through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On p.196, we see that convex mirrors are useful ________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This is the word for the picture reflected from a flat, polished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An object that produces light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type of energy transfer that does not require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Something that allows light to pass through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doesn't let any light through at all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chemical element found in most fluorescent light bulbs. (hint, it is a toxic metal that is liquid at room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little wire in a light bulb that glows when the light is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watts are in a kilowatt? One___________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inside of a spoon is concave, the outside of the spoon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Images of words that appear in a mirror are backwards or forwards?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of a lake can be so _______ it will act like a mirror and reflect light. (p.189)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light bulb is more energy efficient? Incandescent or fluorescent?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Chemiluminescent sources of light rely on ____________ reactions to produce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_____________light sources are when an object is heated to such a high temperature that it emits visible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___luminescent sources are living creatures that produce light with their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last color in the ROYGBIV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ultraviolet light is absorbed by particles and produces visible light energy, this process is called? (p. 181)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part of your Science textbook where you can look up the definitions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imaginary flat suface used in diagrams showing the Law of Reflection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the angle of incidence increases, then the angle of refraction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p. 205, we learn that solar energy can be changed into ________ energy for homes, farms, and recreational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ray ___________ shows how light moves according to the ray model (p. 184)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is a strange word that helps us remember the order of colors in the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You should ______ stare directly at an Ultraviolet light source. (p.181)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change electrical energy into light energy (a 3 step process from p. 180), you must go through the middle step of 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natural light source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If you took all of the different colors of light and shone them on the same spot, what would that color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form of energy that you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Law of Reflection states that "the angle of reflection equals the _______ of incidence".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___ model of light talks about how light travels in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On p. 195 of your testbook, what is the type of animal looking into its reflection in the mirror?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radiation    </w:t>
      </w:r>
      <w:r>
        <w:t xml:space="preserve">   sun    </w:t>
      </w:r>
      <w:r>
        <w:t xml:space="preserve">   artificial    </w:t>
      </w:r>
      <w:r>
        <w:t xml:space="preserve">   red    </w:t>
      </w:r>
      <w:r>
        <w:t xml:space="preserve">   violet    </w:t>
      </w:r>
      <w:r>
        <w:t xml:space="preserve">   source    </w:t>
      </w:r>
      <w:r>
        <w:t xml:space="preserve">   incandescent    </w:t>
      </w:r>
      <w:r>
        <w:t xml:space="preserve">   filament    </w:t>
      </w:r>
      <w:r>
        <w:t xml:space="preserve">   thermal    </w:t>
      </w:r>
      <w:r>
        <w:t xml:space="preserve">   ultraviolet    </w:t>
      </w:r>
      <w:r>
        <w:t xml:space="preserve">   fluorescence    </w:t>
      </w:r>
      <w:r>
        <w:t xml:space="preserve">   phosphorescent    </w:t>
      </w:r>
      <w:r>
        <w:t xml:space="preserve">   chemical    </w:t>
      </w:r>
      <w:r>
        <w:t xml:space="preserve">   bio    </w:t>
      </w:r>
      <w:r>
        <w:t xml:space="preserve">   luminous    </w:t>
      </w:r>
      <w:r>
        <w:t xml:space="preserve">   Non    </w:t>
      </w:r>
      <w:r>
        <w:t xml:space="preserve">   firefly    </w:t>
      </w:r>
      <w:r>
        <w:t xml:space="preserve">   thousand    </w:t>
      </w:r>
      <w:r>
        <w:t xml:space="preserve">   ray    </w:t>
      </w:r>
      <w:r>
        <w:t xml:space="preserve">   diagram    </w:t>
      </w:r>
      <w:r>
        <w:t xml:space="preserve">   roygbiv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properties    </w:t>
      </w:r>
      <w:r>
        <w:t xml:space="preserve">   fluorescent    </w:t>
      </w:r>
      <w:r>
        <w:t xml:space="preserve">   reflection    </w:t>
      </w:r>
      <w:r>
        <w:t xml:space="preserve">   incidence    </w:t>
      </w:r>
      <w:r>
        <w:t xml:space="preserve">   glossary    </w:t>
      </w:r>
      <w:r>
        <w:t xml:space="preserve">   normal    </w:t>
      </w:r>
      <w:r>
        <w:t xml:space="preserve">   angle    </w:t>
      </w:r>
      <w:r>
        <w:t xml:space="preserve">   dangerous    </w:t>
      </w:r>
      <w:r>
        <w:t xml:space="preserve">   concave    </w:t>
      </w:r>
      <w:r>
        <w:t xml:space="preserve">   convex    </w:t>
      </w:r>
      <w:r>
        <w:t xml:space="preserve">   plane    </w:t>
      </w:r>
      <w:r>
        <w:t xml:space="preserve">   virtual    </w:t>
      </w:r>
      <w:r>
        <w:t xml:space="preserve">   rough    </w:t>
      </w:r>
      <w:r>
        <w:t xml:space="preserve">   refraction    </w:t>
      </w:r>
      <w:r>
        <w:t xml:space="preserve">   not    </w:t>
      </w:r>
      <w:r>
        <w:t xml:space="preserve">   increases    </w:t>
      </w:r>
      <w:r>
        <w:t xml:space="preserve">   bulb    </w:t>
      </w:r>
      <w:r>
        <w:t xml:space="preserve">   backwards    </w:t>
      </w:r>
      <w:r>
        <w:t xml:space="preserve">   image    </w:t>
      </w:r>
      <w:r>
        <w:t xml:space="preserve">   three    </w:t>
      </w:r>
      <w:r>
        <w:t xml:space="preserve">   dark    </w:t>
      </w:r>
      <w:r>
        <w:t xml:space="preserve">   moon    </w:t>
      </w:r>
      <w:r>
        <w:t xml:space="preserve">   mercury    </w:t>
      </w:r>
      <w:r>
        <w:t xml:space="preserve">   white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fusion    </w:t>
      </w:r>
      <w:r>
        <w:t xml:space="preserve">   solar    </w:t>
      </w:r>
      <w:r>
        <w:t xml:space="preserve">   never    </w:t>
      </w:r>
      <w:r>
        <w:t xml:space="preserve">   smooth    </w:t>
      </w:r>
      <w:r>
        <w:t xml:space="preserve">   bird    </w:t>
      </w:r>
      <w:r>
        <w:t xml:space="preserve">   security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Optical Systems: Topics 1-3 (p. 172-207)</dc:title>
  <dcterms:created xsi:type="dcterms:W3CDTF">2021-10-11T11:11:15Z</dcterms:created>
  <dcterms:modified xsi:type="dcterms:W3CDTF">2021-10-11T11:11:15Z</dcterms:modified>
</cp:coreProperties>
</file>