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Sound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volume    </w:t>
      </w:r>
      <w:r>
        <w:t xml:space="preserve">   brightness    </w:t>
      </w:r>
      <w:r>
        <w:t xml:space="preserve">   wavelength    </w:t>
      </w:r>
      <w:r>
        <w:t xml:space="preserve">   amplitude    </w:t>
      </w:r>
      <w:r>
        <w:t xml:space="preserve">   pitch    </w:t>
      </w:r>
      <w:r>
        <w:t xml:space="preserve">   frequency    </w:t>
      </w:r>
      <w:r>
        <w:t xml:space="preserve">   absorb    </w:t>
      </w:r>
      <w:r>
        <w:t xml:space="preserve">   refract    </w:t>
      </w:r>
      <w:r>
        <w:t xml:space="preserve">   reflect    </w:t>
      </w:r>
      <w:r>
        <w:t xml:space="preserve">   opaque    </w:t>
      </w:r>
      <w:r>
        <w:t xml:space="preserve">   translucent    </w:t>
      </w:r>
      <w:r>
        <w:t xml:space="preserve">   transparent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 Waves</dc:title>
  <dcterms:created xsi:type="dcterms:W3CDTF">2021-10-11T11:11:06Z</dcterms:created>
  <dcterms:modified xsi:type="dcterms:W3CDTF">2021-10-11T11:11:06Z</dcterms:modified>
</cp:coreProperties>
</file>