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List#24: Vowel Digraphs- Words With ie, oe and 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moat    </w:t>
      </w:r>
      <w:r>
        <w:t xml:space="preserve">   float    </w:t>
      </w:r>
      <w:r>
        <w:t xml:space="preserve">   boat    </w:t>
      </w:r>
      <w:r>
        <w:t xml:space="preserve">   goat    </w:t>
      </w:r>
      <w:r>
        <w:t xml:space="preserve">   toes    </w:t>
      </w:r>
      <w:r>
        <w:t xml:space="preserve">   foe    </w:t>
      </w:r>
      <w:r>
        <w:t xml:space="preserve">   lie    </w:t>
      </w:r>
      <w:r>
        <w:t xml:space="preserve">   pie    </w:t>
      </w:r>
      <w:r>
        <w:t xml:space="preserve">   die    </w:t>
      </w:r>
      <w:r>
        <w:t xml:space="preserve">   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List#24: Vowel Digraphs- Words With ie, oe and oa</dc:title>
  <dcterms:created xsi:type="dcterms:W3CDTF">2021-10-11T11:17:05Z</dcterms:created>
  <dcterms:modified xsi:type="dcterms:W3CDTF">2021-10-11T11:17:05Z</dcterms:modified>
</cp:coreProperties>
</file>