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Verbal, dramatic, and situational are all types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problem in a story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also be called "turning point."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Explicit and implicit are both types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is backround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conflict is person vs. self?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how we learn about a character's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events of a story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narrator's position in the story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_______ is a breif descripion following a name.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Climax     </w:t>
      </w:r>
      <w:r>
        <w:t xml:space="preserve">   Epithet     </w:t>
      </w:r>
      <w:r>
        <w:t xml:space="preserve">   Theme    </w:t>
      </w:r>
      <w:r>
        <w:t xml:space="preserve">   Point- of- View    </w:t>
      </w:r>
      <w:r>
        <w:t xml:space="preserve">   Characterization     </w:t>
      </w:r>
      <w:r>
        <w:t xml:space="preserve">   Conflict    </w:t>
      </w:r>
      <w:r>
        <w:t xml:space="preserve">   Exposition    </w:t>
      </w:r>
      <w:r>
        <w:t xml:space="preserve">   Irony     </w:t>
      </w:r>
      <w:r>
        <w:t xml:space="preserve">   Internal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2021-10-11T11:17:49Z</dcterms:created>
  <dcterms:modified xsi:type="dcterms:W3CDTF">2021-10-11T11:17:49Z</dcterms:modified>
</cp:coreProperties>
</file>