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oxymoron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structure    </w:t>
      </w:r>
      <w:r>
        <w:t xml:space="preserve">   diction    </w:t>
      </w:r>
      <w:r>
        <w:t xml:space="preserve">   imaginary    </w:t>
      </w:r>
      <w:r>
        <w:t xml:space="preserve">   POV    </w:t>
      </w:r>
      <w:r>
        <w:t xml:space="preserve">   euphemism    </w:t>
      </w:r>
      <w:r>
        <w:t xml:space="preserve">   foreshadowing    </w:t>
      </w:r>
      <w:r>
        <w:t xml:space="preserve">   epigraph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2021-10-11T11:18:34Z</dcterms:created>
  <dcterms:modified xsi:type="dcterms:W3CDTF">2021-10-11T11:18:34Z</dcterms:modified>
</cp:coreProperties>
</file>