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Purposeful exaggeration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idea of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author's reason for creating a work; to persuade, inform, explain, entertain or reveal an important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to another work of literature, a person, or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lines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used as a primary point of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Figure of speech comparing two different things without the use of like are as. (Ex: "tis the east, and Juliet is the sun.")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used to support claim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atmosphere that a writer creates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in which an object or animal is given human feelings, thoughts, attributes,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Attitude a writer takes toward the audience, a subject, or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commonly used expression that doesn't make sense if you take it literally. (Ex: it's raining cats and dogs)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unexpected twist or contrast between what happens and what was INTENDED or EXPECTED to happen. There are three types: situational, dramatic, and verbal</w:t>
            </w:r>
          </w:p>
        </w:tc>
      </w:tr>
    </w:tbl>
    <w:p>
      <w:pPr>
        <w:pStyle w:val="WordBankMedium"/>
      </w:pPr>
      <w:r>
        <w:t xml:space="preserve">   Hyperbole    </w:t>
      </w:r>
      <w:r>
        <w:t xml:space="preserve">   Allusion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  <w:r>
        <w:t xml:space="preserve">   Tone    </w:t>
      </w:r>
      <w:r>
        <w:t xml:space="preserve">   Mood     </w:t>
      </w:r>
      <w:r>
        <w:t xml:space="preserve">   Author's Purpose    </w:t>
      </w:r>
      <w:r>
        <w:t xml:space="preserve">   Stanza    </w:t>
      </w:r>
      <w:r>
        <w:t xml:space="preserve">   Plot    </w:t>
      </w:r>
      <w:r>
        <w:t xml:space="preserve">   Theme    </w:t>
      </w:r>
      <w:r>
        <w:t xml:space="preserve">   Idiom    </w:t>
      </w:r>
      <w:r>
        <w:t xml:space="preserve">   Irony    </w:t>
      </w:r>
      <w:r>
        <w:t xml:space="preserve">   Central Idea    </w:t>
      </w:r>
      <w:r>
        <w:t xml:space="preserve">   Evidence    </w:t>
      </w:r>
      <w:r>
        <w:t xml:space="preserve">   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2021-10-11T11:18:35Z</dcterms:created>
  <dcterms:modified xsi:type="dcterms:W3CDTF">2021-10-11T11:18:35Z</dcterms:modified>
</cp:coreProperties>
</file>