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Town on the Prairie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Miss Wilder left After the fall term of school, who becomes the next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the brown Morgan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sisters does Laura Ingalls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tries to give candy to Mary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adopted daughter of Rev. Brown and Mrs Brown?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Laura recongized at the first day of school from Plum Creek,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names of the brown Morgans belonging to Almanzo Wilder?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nickname does Pa calls Laura?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teaches school where Laura and Carrie goes?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one to ride behind the brown Morgan horses?</w:t>
            </w:r>
          </w:p>
        </w:tc>
      </w:tr>
    </w:tbl>
    <w:p>
      <w:pPr>
        <w:pStyle w:val="WordBankMedium"/>
      </w:pPr>
      <w:r>
        <w:t xml:space="preserve">   Half-Pint    </w:t>
      </w:r>
      <w:r>
        <w:t xml:space="preserve">   Three    </w:t>
      </w:r>
      <w:r>
        <w:t xml:space="preserve">   Almanzo Wilder    </w:t>
      </w:r>
      <w:r>
        <w:t xml:space="preserve">   Miss Wilder    </w:t>
      </w:r>
      <w:r>
        <w:t xml:space="preserve">   Nellie Oleson    </w:t>
      </w:r>
      <w:r>
        <w:t xml:space="preserve">   Ida Wright    </w:t>
      </w:r>
      <w:r>
        <w:t xml:space="preserve">   Prince and Lady    </w:t>
      </w:r>
      <w:r>
        <w:t xml:space="preserve">   Mr. Clewett    </w:t>
      </w:r>
      <w:r>
        <w:t xml:space="preserve">   Cap Garland    </w:t>
      </w:r>
      <w:r>
        <w:t xml:space="preserve">   Laura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Town on the Prairie</dc:title>
  <dcterms:created xsi:type="dcterms:W3CDTF">2021-10-11T11:20:17Z</dcterms:created>
  <dcterms:modified xsi:type="dcterms:W3CDTF">2021-10-11T11:20:17Z</dcterms:modified>
</cp:coreProperties>
</file>