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Liturgy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opening prayer, prayer over the gifts, prayer after Holy Communion, and solemn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black garment worn by altar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stiff square, white cover that is place over the Paten when it is on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lose fitting robe with open sides and wide sleeves worn by a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saucer-like disk used at mass to hold the bread which becomes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vessel used to hold the Hosts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sacred vessel designed to expose the consecrated Host to the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oil lamp or wax candle that burns near the tabernacle.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shrine that serves as a place for the exclusive reservation of the Blessed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only the Gospel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scripture readings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cloth used to cleanse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all the parts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wide-sleeved garment,  It is worn over the cassock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 cup used at Mass to hold the wine which becomes the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linen cloth on which are placed the vessels containing the bread and wine during Mass</w:t>
            </w:r>
          </w:p>
        </w:tc>
      </w:tr>
    </w:tbl>
    <w:p>
      <w:pPr>
        <w:pStyle w:val="WordBankMedium"/>
      </w:pPr>
      <w:r>
        <w:t xml:space="preserve">   Book of the Gospels    </w:t>
      </w:r>
      <w:r>
        <w:t xml:space="preserve">   Lectionary    </w:t>
      </w:r>
      <w:r>
        <w:t xml:space="preserve">   Sacramentary    </w:t>
      </w:r>
      <w:r>
        <w:t xml:space="preserve">   Missalette    </w:t>
      </w:r>
      <w:r>
        <w:t xml:space="preserve">   Chalice    </w:t>
      </w:r>
      <w:r>
        <w:t xml:space="preserve">   ciborium    </w:t>
      </w:r>
      <w:r>
        <w:t xml:space="preserve">   corporal    </w:t>
      </w:r>
      <w:r>
        <w:t xml:space="preserve">   monstrance    </w:t>
      </w:r>
      <w:r>
        <w:t xml:space="preserve">   pall    </w:t>
      </w:r>
      <w:r>
        <w:t xml:space="preserve">   paten    </w:t>
      </w:r>
      <w:r>
        <w:t xml:space="preserve">   purificator    </w:t>
      </w:r>
      <w:r>
        <w:t xml:space="preserve">   sanctuary lamp    </w:t>
      </w:r>
      <w:r>
        <w:t xml:space="preserve">   tabernacle    </w:t>
      </w:r>
      <w:r>
        <w:t xml:space="preserve">   cassock    </w:t>
      </w:r>
      <w:r>
        <w:t xml:space="preserve">   surplice    </w:t>
      </w:r>
      <w:r>
        <w:t xml:space="preserve">   dalmatic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</dc:title>
  <dcterms:created xsi:type="dcterms:W3CDTF">2021-10-11T11:19:49Z</dcterms:created>
  <dcterms:modified xsi:type="dcterms:W3CDTF">2021-10-11T11:19:49Z</dcterms:modified>
</cp:coreProperties>
</file>