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Living Water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Fulfilment    </w:t>
      </w:r>
      <w:r>
        <w:t xml:space="preserve">   All knowing    </w:t>
      </w:r>
      <w:r>
        <w:t xml:space="preserve">   Christian    </w:t>
      </w:r>
      <w:r>
        <w:t xml:space="preserve">   Jew    </w:t>
      </w:r>
      <w:r>
        <w:t xml:space="preserve">   Well    </w:t>
      </w:r>
      <w:r>
        <w:t xml:space="preserve">   Thirst    </w:t>
      </w:r>
      <w:r>
        <w:t xml:space="preserve">   Samaritan    </w:t>
      </w:r>
      <w:r>
        <w:t xml:space="preserve">   Messiah    </w:t>
      </w:r>
      <w:r>
        <w:t xml:space="preserve">   living water    </w:t>
      </w:r>
      <w:r>
        <w:t xml:space="preserve">   God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Water Word Search</dc:title>
  <dcterms:created xsi:type="dcterms:W3CDTF">2021-10-11T11:20:05Z</dcterms:created>
  <dcterms:modified xsi:type="dcterms:W3CDTF">2021-10-11T11:20:05Z</dcterms:modified>
</cp:coreProperties>
</file>