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hatch    </w:t>
      </w:r>
      <w:r>
        <w:t xml:space="preserve">   organism    </w:t>
      </w:r>
      <w:r>
        <w:t xml:space="preserve">   germinate    </w:t>
      </w:r>
      <w:r>
        <w:t xml:space="preserve">   environment    </w:t>
      </w:r>
      <w:r>
        <w:t xml:space="preserve">   sensing    </w:t>
      </w:r>
      <w:r>
        <w:t xml:space="preserve">   excreting    </w:t>
      </w:r>
      <w:r>
        <w:t xml:space="preserve">   breathing    </w:t>
      </w:r>
      <w:r>
        <w:t xml:space="preserve">   moving    </w:t>
      </w:r>
      <w:r>
        <w:t xml:space="preserve">   feeding    </w:t>
      </w:r>
      <w:r>
        <w:t xml:space="preserve">   reproducing    </w:t>
      </w:r>
      <w:r>
        <w:t xml:space="preserve">   growing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2021-10-11T11:21:01Z</dcterms:created>
  <dcterms:modified xsi:type="dcterms:W3CDTF">2021-10-11T11:21:01Z</dcterms:modified>
</cp:coreProperties>
</file>