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with Chronic Illness or 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High Cholesterol    </w:t>
      </w:r>
      <w:r>
        <w:t xml:space="preserve">   Kidney Disease    </w:t>
      </w:r>
      <w:r>
        <w:t xml:space="preserve">   Dementia    </w:t>
      </w:r>
      <w:r>
        <w:t xml:space="preserve">   Depression    </w:t>
      </w:r>
      <w:r>
        <w:t xml:space="preserve">   Heart Disease    </w:t>
      </w:r>
      <w:r>
        <w:t xml:space="preserve">   Alzheimer's    </w:t>
      </w:r>
      <w:r>
        <w:t xml:space="preserve">   Arthritis    </w:t>
      </w:r>
      <w:r>
        <w:t xml:space="preserve">   Obesity    </w:t>
      </w:r>
      <w:r>
        <w:t xml:space="preserve">   Cancer    </w:t>
      </w:r>
      <w:r>
        <w:t xml:space="preserve">   Stroke    </w:t>
      </w:r>
      <w:r>
        <w:t xml:space="preserve">   Diabetes    </w:t>
      </w:r>
      <w:r>
        <w:t xml:space="preserve">   Chronic illness    </w:t>
      </w:r>
      <w:r>
        <w:t xml:space="preserve">   Hypertension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Chronic Illness or Disability</dc:title>
  <dcterms:created xsi:type="dcterms:W3CDTF">2021-10-11T11:20:19Z</dcterms:created>
  <dcterms:modified xsi:type="dcterms:W3CDTF">2021-10-11T11:20:19Z</dcterms:modified>
</cp:coreProperties>
</file>