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tall    </w:t>
      </w:r>
      <w:r>
        <w:t xml:space="preserve">   herbivores    </w:t>
      </w:r>
      <w:r>
        <w:t xml:space="preserve">   sociable    </w:t>
      </w:r>
      <w:r>
        <w:t xml:space="preserve">   curaca    </w:t>
      </w:r>
      <w:r>
        <w:t xml:space="preserve">   ccara    </w:t>
      </w:r>
      <w:r>
        <w:t xml:space="preserve">   stubborn    </w:t>
      </w:r>
      <w:r>
        <w:t xml:space="preserve">   intelligent    </w:t>
      </w:r>
      <w:r>
        <w:t xml:space="preserve">   spit    </w:t>
      </w:r>
      <w:r>
        <w:t xml:space="preserve">   strong    </w:t>
      </w:r>
      <w:r>
        <w:t xml:space="preserve">   mammal    </w:t>
      </w:r>
      <w:r>
        <w:t xml:space="preserve">   south america    </w:t>
      </w:r>
      <w:r>
        <w:t xml:space="preserve">   llama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</dc:title>
  <dcterms:created xsi:type="dcterms:W3CDTF">2021-10-11T11:21:18Z</dcterms:created>
  <dcterms:modified xsi:type="dcterms:W3CDTF">2021-10-11T11:21:18Z</dcterms:modified>
</cp:coreProperties>
</file>