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Llefydd yn y byd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twrci    </w:t>
      </w:r>
      <w:r>
        <w:t xml:space="preserve">   yr alban    </w:t>
      </w:r>
      <w:r>
        <w:t xml:space="preserve">   lloegr    </w:t>
      </w:r>
      <w:r>
        <w:t xml:space="preserve">   ffrainc    </w:t>
      </w:r>
      <w:r>
        <w:t xml:space="preserve">   yr almaen    </w:t>
      </w:r>
      <w:r>
        <w:t xml:space="preserve">   awstrawlia    </w:t>
      </w:r>
      <w:r>
        <w:t xml:space="preserve">   groeg    </w:t>
      </w:r>
      <w:r>
        <w:t xml:space="preserve">   rwsia    </w:t>
      </w:r>
      <w:r>
        <w:t xml:space="preserve">   cymru    </w:t>
      </w:r>
      <w:r>
        <w:t xml:space="preserve">   Tseina    </w:t>
      </w:r>
      <w:r>
        <w:t xml:space="preserve">   Siapan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Llefydd yn y byd</dc:title>
  <dcterms:created xsi:type="dcterms:W3CDTF">2021-10-11T11:22:11Z</dcterms:created>
  <dcterms:modified xsi:type="dcterms:W3CDTF">2021-10-11T11:22:11Z</dcterms:modified>
</cp:coreProperties>
</file>