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A: ai, a, ea,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break    </w:t>
      </w:r>
      <w:r>
        <w:t xml:space="preserve">   chain    </w:t>
      </w:r>
      <w:r>
        <w:t xml:space="preserve">   day    </w:t>
      </w:r>
      <w:r>
        <w:t xml:space="preserve">   great    </w:t>
      </w:r>
      <w:r>
        <w:t xml:space="preserve">   mail    </w:t>
      </w:r>
      <w:r>
        <w:t xml:space="preserve">   paint    </w:t>
      </w:r>
      <w:r>
        <w:t xml:space="preserve">   play    </w:t>
      </w:r>
      <w:r>
        <w:t xml:space="preserve">   rain    </w:t>
      </w:r>
      <w:r>
        <w:t xml:space="preserve">   say    </w:t>
      </w:r>
      <w:r>
        <w:t xml:space="preserve">   stay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A: ai, a, ea, ay</dc:title>
  <dcterms:created xsi:type="dcterms:W3CDTF">2021-10-15T03:49:34Z</dcterms:created>
  <dcterms:modified xsi:type="dcterms:W3CDTF">2021-10-15T03:49:34Z</dcterms:modified>
</cp:coreProperties>
</file>