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Rebeldes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Vin    </w:t>
      </w:r>
      <w:r>
        <w:t xml:space="preserve">   Quis    </w:t>
      </w:r>
      <w:r>
        <w:t xml:space="preserve">   Hic    </w:t>
      </w:r>
      <w:r>
        <w:t xml:space="preserve">   Sup    </w:t>
      </w:r>
      <w:r>
        <w:t xml:space="preserve">   Pus    </w:t>
      </w:r>
      <w:r>
        <w:t xml:space="preserve">   Pud    </w:t>
      </w:r>
      <w:r>
        <w:t xml:space="preserve">   Hub    </w:t>
      </w:r>
      <w:r>
        <w:t xml:space="preserve">   Cup    </w:t>
      </w:r>
      <w:r>
        <w:t xml:space="preserve">   Tuv    </w:t>
      </w:r>
      <w:r>
        <w:t xml:space="preserve">   Estuv    </w:t>
      </w:r>
      <w:r>
        <w:t xml:space="preserve">   Anduv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Rebeldes Word Search</dc:title>
  <dcterms:created xsi:type="dcterms:W3CDTF">2021-10-11T11:27:03Z</dcterms:created>
  <dcterms:modified xsi:type="dcterms:W3CDTF">2021-10-11T11:27:03Z</dcterms:modified>
</cp:coreProperties>
</file>