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Loteria De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compartiendo    </w:t>
      </w:r>
      <w:r>
        <w:t xml:space="preserve">   feliz    </w:t>
      </w:r>
      <w:r>
        <w:t xml:space="preserve">   inconvenient    </w:t>
      </w:r>
      <w:r>
        <w:t xml:space="preserve">   lonely    </w:t>
      </w:r>
      <w:r>
        <w:t xml:space="preserve">   gasped    </w:t>
      </w:r>
      <w:r>
        <w:t xml:space="preserve">   loteria    </w:t>
      </w:r>
      <w:r>
        <w:t xml:space="preserve">   mannequins    </w:t>
      </w:r>
      <w:r>
        <w:t xml:space="preserve">   sentirse mejor    </w:t>
      </w:r>
      <w:r>
        <w:t xml:space="preserve">   bufanda    </w:t>
      </w:r>
      <w:r>
        <w:t xml:space="preserve">   hat    </w:t>
      </w:r>
      <w:r>
        <w:t xml:space="preserve">   calentar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Loteria De Navidad</dc:title>
  <dcterms:created xsi:type="dcterms:W3CDTF">2021-10-11T11:28:57Z</dcterms:created>
  <dcterms:modified xsi:type="dcterms:W3CDTF">2021-10-11T11:28:57Z</dcterms:modified>
</cp:coreProperties>
</file>