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Louisiana Purchase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Signed    </w:t>
      </w:r>
      <w:r>
        <w:t xml:space="preserve">   Deal    </w:t>
      </w:r>
      <w:r>
        <w:t xml:space="preserve">   Land    </w:t>
      </w:r>
      <w:r>
        <w:t xml:space="preserve">   Orleans    </w:t>
      </w:r>
      <w:r>
        <w:t xml:space="preserve">   Napoleon    </w:t>
      </w:r>
      <w:r>
        <w:t xml:space="preserve">   France    </w:t>
      </w:r>
      <w:r>
        <w:t xml:space="preserve">   Territory    </w:t>
      </w:r>
      <w:r>
        <w:t xml:space="preserve">   Jefferson    </w:t>
      </w:r>
      <w:r>
        <w:t xml:space="preserve">   Purchase    </w:t>
      </w:r>
      <w:r>
        <w:t xml:space="preserve">   Louisiana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Louisiana Purchase</dc:title>
  <dcterms:created xsi:type="dcterms:W3CDTF">2021-10-11T11:29:15Z</dcterms:created>
  <dcterms:modified xsi:type="dcterms:W3CDTF">2021-10-11T11:29:15Z</dcterms:modified>
</cp:coreProperties>
</file>