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 1 Corinthians 13 v 4-8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never fails    </w:t>
      </w:r>
      <w:r>
        <w:t xml:space="preserve">   eternal    </w:t>
      </w:r>
      <w:r>
        <w:t xml:space="preserve">   kind    </w:t>
      </w:r>
      <w:r>
        <w:t xml:space="preserve">   never gives up    </w:t>
      </w:r>
      <w:r>
        <w:t xml:space="preserve">   not ill-mannered    </w:t>
      </w:r>
      <w:r>
        <w:t xml:space="preserve">   not irritable    </w:t>
      </w:r>
      <w:r>
        <w:t xml:space="preserve">   not jealous    </w:t>
      </w:r>
      <w:r>
        <w:t xml:space="preserve">   not proud    </w:t>
      </w:r>
      <w:r>
        <w:t xml:space="preserve">   not selfish    </w:t>
      </w:r>
      <w:r>
        <w:t xml:space="preserve">   notconceited    </w:t>
      </w:r>
      <w:r>
        <w:t xml:space="preserve">   patient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1 Corinthians 13 v 4-8</dc:title>
  <dcterms:created xsi:type="dcterms:W3CDTF">2021-10-11T11:29:21Z</dcterms:created>
  <dcterms:modified xsi:type="dcterms:W3CDTF">2021-10-11T11:29:21Z</dcterms:modified>
</cp:coreProperties>
</file>