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can make people feel...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peaceful    </w:t>
      </w:r>
      <w:r>
        <w:t xml:space="preserve">   proud    </w:t>
      </w:r>
      <w:r>
        <w:t xml:space="preserve">   admired    </w:t>
      </w:r>
      <w:r>
        <w:t xml:space="preserve">   confident    </w:t>
      </w:r>
      <w:r>
        <w:t xml:space="preserve">   joyful    </w:t>
      </w:r>
      <w:r>
        <w:t xml:space="preserve">   important    </w:t>
      </w:r>
      <w:r>
        <w:t xml:space="preserve">   precious    </w:t>
      </w:r>
      <w:r>
        <w:t xml:space="preserve">   secure    </w:t>
      </w:r>
      <w:r>
        <w:t xml:space="preserve">   valued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can make people feel...</dc:title>
  <dcterms:created xsi:type="dcterms:W3CDTF">2021-10-11T11:29:55Z</dcterms:created>
  <dcterms:modified xsi:type="dcterms:W3CDTF">2021-10-11T11:29:55Z</dcterms:modified>
</cp:coreProperties>
</file>