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Loving the Least of These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shepherd    </w:t>
      </w:r>
      <w:r>
        <w:t xml:space="preserve">   separate    </w:t>
      </w:r>
      <w:r>
        <w:t xml:space="preserve">   prison    </w:t>
      </w:r>
      <w:r>
        <w:t xml:space="preserve">   sick    </w:t>
      </w:r>
      <w:r>
        <w:t xml:space="preserve">   thirsty    </w:t>
      </w:r>
      <w:r>
        <w:t xml:space="preserve">   hungry    </w:t>
      </w:r>
      <w:r>
        <w:t xml:space="preserve">   goats    </w:t>
      </w:r>
      <w:r>
        <w:t xml:space="preserve">   sheep    </w:t>
      </w:r>
      <w:r>
        <w:t xml:space="preserve">   people    </w:t>
      </w:r>
      <w:r>
        <w:t xml:space="preserve">   righteous    </w:t>
      </w:r>
      <w:r>
        <w:t xml:space="preserve">   judge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Loving the Least of These</dc:title>
  <dcterms:created xsi:type="dcterms:W3CDTF">2021-10-11T11:29:56Z</dcterms:created>
  <dcterms:modified xsi:type="dcterms:W3CDTF">2021-10-11T11:29:56Z</dcterms:modified>
</cp:coreProperties>
</file>