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LuLaRoe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Maxi    </w:t>
      </w:r>
      <w:r>
        <w:t xml:space="preserve">   Cassie    </w:t>
      </w:r>
      <w:r>
        <w:t xml:space="preserve">   Amelia    </w:t>
      </w:r>
      <w:r>
        <w:t xml:space="preserve">   Carly    </w:t>
      </w:r>
      <w:r>
        <w:t xml:space="preserve">   Julia    </w:t>
      </w:r>
      <w:r>
        <w:t xml:space="preserve">   Sarah    </w:t>
      </w:r>
      <w:r>
        <w:t xml:space="preserve">   Lindsay    </w:t>
      </w:r>
      <w:r>
        <w:t xml:space="preserve">   Monroe    </w:t>
      </w:r>
      <w:r>
        <w:t xml:space="preserve">   Irma    </w:t>
      </w:r>
      <w:r>
        <w:t xml:space="preserve">   Randy    </w:t>
      </w:r>
      <w:r>
        <w:t xml:space="preserve">   Classic T    </w:t>
      </w:r>
      <w:r>
        <w:t xml:space="preserve">   Leggings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LuLaRoe</dc:title>
  <dcterms:created xsi:type="dcterms:W3CDTF">2021-10-11T11:32:14Z</dcterms:created>
  <dcterms:modified xsi:type="dcterms:W3CDTF">2021-10-11T11:32:14Z</dcterms:modified>
</cp:coreProperties>
</file>