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Luxembourg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Luxembourg has the highest _____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Luxembourg could be considered "The ______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 they can count on Friends &amp;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Luxembourger are _______ being able to speak 3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cuisine of the pint-sized nation reflects its _______ a mix of French, German and Belgian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Typical Luxembourg Lunch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language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Forest covers a ______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restaurant with the world’s largest wine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Luxembourg is one of the _____ countries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Luxembourg has enough _____ to equal one per every 100 square miles. </w:t>
            </w:r>
          </w:p>
        </w:tc>
      </w:tr>
    </w:tbl>
    <w:p>
      <w:pPr>
        <w:pStyle w:val="WordBankMedium"/>
      </w:pPr>
      <w:r>
        <w:t xml:space="preserve">   THIRD    </w:t>
      </w:r>
      <w:r>
        <w:t xml:space="preserve">   LUXEMBOURGISH    </w:t>
      </w:r>
      <w:r>
        <w:t xml:space="preserve">   CUREDMEAT    </w:t>
      </w:r>
      <w:r>
        <w:t xml:space="preserve">   FAMILY    </w:t>
      </w:r>
      <w:r>
        <w:t xml:space="preserve">   HEART    </w:t>
      </w:r>
      <w:r>
        <w:t xml:space="preserve">   CASTLES    </w:t>
      </w:r>
      <w:r>
        <w:t xml:space="preserve">   SAFEST    </w:t>
      </w:r>
      <w:r>
        <w:t xml:space="preserve">   MINIMUMWAGE    </w:t>
      </w:r>
      <w:r>
        <w:t xml:space="preserve">   TRILINGUAL    </w:t>
      </w:r>
      <w:r>
        <w:t xml:space="preserve">   NEIGHBORS    </w:t>
      </w:r>
      <w:r>
        <w:t xml:space="preserve">   CHIGGERI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Luxembourg</dc:title>
  <dcterms:created xsi:type="dcterms:W3CDTF">2021-10-11T11:32:53Z</dcterms:created>
  <dcterms:modified xsi:type="dcterms:W3CDTF">2021-10-11T11:32:53Z</dcterms:modified>
</cp:coreProperties>
</file>