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Visibly    </w:t>
      </w:r>
      <w:r>
        <w:t xml:space="preserve">   Terribly    </w:t>
      </w:r>
      <w:r>
        <w:t xml:space="preserve">   Suitably    </w:t>
      </w:r>
      <w:r>
        <w:t xml:space="preserve">   Sparkly    </w:t>
      </w:r>
      <w:r>
        <w:t xml:space="preserve">   Simply    </w:t>
      </w:r>
      <w:r>
        <w:t xml:space="preserve">   Miserably    </w:t>
      </w:r>
      <w:r>
        <w:t xml:space="preserve">   Horribly    </w:t>
      </w:r>
      <w:r>
        <w:t xml:space="preserve">   Gently    </w:t>
      </w:r>
      <w:r>
        <w:t xml:space="preserve">   Cuddly    </w:t>
      </w:r>
      <w:r>
        <w:t xml:space="preserve">   Comfortably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 words</dc:title>
  <dcterms:created xsi:type="dcterms:W3CDTF">2021-10-11T11:32:22Z</dcterms:created>
  <dcterms:modified xsi:type="dcterms:W3CDTF">2021-10-11T11:32:22Z</dcterms:modified>
</cp:coreProperties>
</file>