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Lymphatic/Respiratory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neutrophils, eosinophils, basophils, monocytes, lymphocytes are the 5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bean like structures along the lymphatic system that filter lymph.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volume: amount of air remaining in the lungs after maximum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circulating precursor to macrophages.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lies mostly posterior to the larynx, extending from the superior margin of the epiglottis to the inferior margin of the cricoid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 of 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food and drink out of the airway.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inferior portion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partial of full collapse of a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Defensive response to tissue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respiratory tract: includes the organs from the trachea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makes foreign cells more appetizing.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guardians of ingested and inhaled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aid in the mobility of WBCs by the release of histamines and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largest lymphatic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a clear fluid similar to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warms cleans and humidifies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_________ capacity: max. amount of air that can be inhaled after a normal tidal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150 million sacs composing the lungs that are responsible for gas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passage for food and air superior 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 capacity: the amount of air that can be inhaled and then exhaled with maximum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collective term for all lymph node diseases.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division serves only for airflow. Nostrils to the bronchioles.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molecule that requires an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immunity: indirect attack that employs antibodies into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superior portion of the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binds to multiple enemies immobilizing them before they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volume: amount of air inhaled and exhaled in one cycle during quiet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lymphatic trunks converge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presence of air in the pleural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lymphatic _____________  are closed at one end and penetrate nearly every tissue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flap of tissue that prevents food from going into the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ventilation of the lungs,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respiratory tract: includes the organs from the nose through the larynx.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swollen, painful node responding to an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lung has 3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 division including the alveoli and distal gas exchange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_____________ immunity are the first two lines of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excess blood flow.</w:t>
            </w:r>
          </w:p>
        </w:tc>
      </w:tr>
    </w:tbl>
    <w:p>
      <w:pPr>
        <w:pStyle w:val="WordBankLarge"/>
      </w:pPr>
      <w:r>
        <w:t xml:space="preserve">   Lymph    </w:t>
      </w:r>
      <w:r>
        <w:t xml:space="preserve">   Tonsils    </w:t>
      </w:r>
      <w:r>
        <w:t xml:space="preserve">   Spleen    </w:t>
      </w:r>
      <w:r>
        <w:t xml:space="preserve">   Inflammation    </w:t>
      </w:r>
      <w:r>
        <w:t xml:space="preserve">   Antigen    </w:t>
      </w:r>
      <w:r>
        <w:t xml:space="preserve">   Thymus    </w:t>
      </w:r>
      <w:r>
        <w:t xml:space="preserve">   Humoral    </w:t>
      </w:r>
      <w:r>
        <w:t xml:space="preserve">   Agglutination    </w:t>
      </w:r>
      <w:r>
        <w:t xml:space="preserve">   Lymphnodes    </w:t>
      </w:r>
      <w:r>
        <w:t xml:space="preserve">   Leukocytes    </w:t>
      </w:r>
      <w:r>
        <w:t xml:space="preserve">   Capillaries    </w:t>
      </w:r>
      <w:r>
        <w:t xml:space="preserve">   Lymphadenitis    </w:t>
      </w:r>
      <w:r>
        <w:t xml:space="preserve">   Nonspecific    </w:t>
      </w:r>
      <w:r>
        <w:t xml:space="preserve">   Basophils    </w:t>
      </w:r>
      <w:r>
        <w:t xml:space="preserve">   Monocytes    </w:t>
      </w:r>
      <w:r>
        <w:t xml:space="preserve">   Hyperemia    </w:t>
      </w:r>
      <w:r>
        <w:t xml:space="preserve">   Phagocytosis    </w:t>
      </w:r>
      <w:r>
        <w:t xml:space="preserve">   Lymphodenopathy    </w:t>
      </w:r>
      <w:r>
        <w:t xml:space="preserve">   Collectingducts    </w:t>
      </w:r>
      <w:r>
        <w:t xml:space="preserve">   Respiration    </w:t>
      </w:r>
      <w:r>
        <w:t xml:space="preserve">   Conducting    </w:t>
      </w:r>
      <w:r>
        <w:t xml:space="preserve">   Respiratory    </w:t>
      </w:r>
      <w:r>
        <w:t xml:space="preserve">   Upper    </w:t>
      </w:r>
      <w:r>
        <w:t xml:space="preserve">   Lower    </w:t>
      </w:r>
      <w:r>
        <w:t xml:space="preserve">   Nose    </w:t>
      </w:r>
      <w:r>
        <w:t xml:space="preserve">   Larynx    </w:t>
      </w:r>
      <w:r>
        <w:t xml:space="preserve">   Right    </w:t>
      </w:r>
      <w:r>
        <w:t xml:space="preserve">   Alveoli    </w:t>
      </w:r>
      <w:r>
        <w:t xml:space="preserve">   Epiglottis    </w:t>
      </w:r>
      <w:r>
        <w:t xml:space="preserve">   Tidal    </w:t>
      </w:r>
      <w:r>
        <w:t xml:space="preserve">   Residual    </w:t>
      </w:r>
      <w:r>
        <w:t xml:space="preserve">   Vital    </w:t>
      </w:r>
      <w:r>
        <w:t xml:space="preserve">   Inspiratory    </w:t>
      </w:r>
      <w:r>
        <w:t xml:space="preserve">   Pneumothorax    </w:t>
      </w:r>
      <w:r>
        <w:t xml:space="preserve">   Atelectasis    </w:t>
      </w:r>
      <w:r>
        <w:t xml:space="preserve">   Laryngopharynx    </w:t>
      </w:r>
      <w:r>
        <w:t xml:space="preserve">   Apex    </w:t>
      </w:r>
      <w:r>
        <w:t xml:space="preserve">   Base    </w:t>
      </w:r>
      <w:r>
        <w:t xml:space="preserve">   Hyperventilation    </w:t>
      </w:r>
      <w:r>
        <w:t xml:space="preserve">   Pharynx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Lymphatic/Respiratory Systems</dc:title>
  <dcterms:created xsi:type="dcterms:W3CDTF">2021-10-11T11:34:40Z</dcterms:created>
  <dcterms:modified xsi:type="dcterms:W3CDTF">2021-10-11T11:34:40Z</dcterms:modified>
</cp:coreProperties>
</file>