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MAANDE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junie    </w:t>
      </w:r>
      <w:r>
        <w:t xml:space="preserve">   april    </w:t>
      </w:r>
      <w:r>
        <w:t xml:space="preserve">   december    </w:t>
      </w:r>
      <w:r>
        <w:t xml:space="preserve">   januarie    </w:t>
      </w:r>
      <w:r>
        <w:t xml:space="preserve">   mei    </w:t>
      </w:r>
      <w:r>
        <w:t xml:space="preserve">   februarie    </w:t>
      </w:r>
      <w:r>
        <w:t xml:space="preserve">   maart    </w:t>
      </w:r>
      <w:r>
        <w:t xml:space="preserve">   september    </w:t>
      </w:r>
      <w:r>
        <w:t xml:space="preserve">   julie    </w:t>
      </w:r>
      <w:r>
        <w:t xml:space="preserve">   november    </w:t>
      </w:r>
      <w:r>
        <w:t xml:space="preserve">   augustus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MAANDE</dc:title>
  <dcterms:created xsi:type="dcterms:W3CDTF">2021-10-11T11:35:30Z</dcterms:created>
  <dcterms:modified xsi:type="dcterms:W3CDTF">2021-10-11T11:35:30Z</dcterms:modified>
</cp:coreProperties>
</file>