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volume    </w:t>
      </w:r>
      <w:r>
        <w:t xml:space="preserve">   space    </w:t>
      </w:r>
      <w:r>
        <w:t xml:space="preserve">   weight    </w:t>
      </w:r>
      <w:r>
        <w:t xml:space="preserve">   mass    </w:t>
      </w:r>
      <w:r>
        <w:t xml:space="preserve">   deposition    </w:t>
      </w:r>
      <w:r>
        <w:t xml:space="preserve">   physical property    </w:t>
      </w:r>
      <w:r>
        <w:t xml:space="preserve">   chemical property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melting    </w:t>
      </w:r>
      <w:r>
        <w:t xml:space="preserve">   freezing    </w:t>
      </w:r>
      <w:r>
        <w:t xml:space="preserve">   condensation    </w:t>
      </w:r>
      <w:r>
        <w:t xml:space="preserve">   sublimation    </w:t>
      </w:r>
      <w:r>
        <w:t xml:space="preserve">   evaporation    </w:t>
      </w:r>
      <w:r>
        <w:t xml:space="preserve">  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2021-10-11T11:59:24Z</dcterms:created>
  <dcterms:modified xsi:type="dcterms:W3CDTF">2021-10-11T11:59:24Z</dcterms:modified>
</cp:coreProperties>
</file>