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PRESSURE    </w:t>
      </w:r>
      <w:r>
        <w:t xml:space="preserve">   DENSE    </w:t>
      </w:r>
      <w:r>
        <w:t xml:space="preserve">   PLASMA    </w:t>
      </w:r>
      <w:r>
        <w:t xml:space="preserve">   GAS    </w:t>
      </w:r>
      <w:r>
        <w:t xml:space="preserve">   TEMPERATURE    </w:t>
      </w:r>
      <w:r>
        <w:t xml:space="preserve">   WATER    </w:t>
      </w:r>
      <w:r>
        <w:t xml:space="preserve">   LIQUID    </w:t>
      </w:r>
      <w:r>
        <w:t xml:space="preserve">   SOLID    </w:t>
      </w:r>
      <w:r>
        <w:t xml:space="preserve">   MELTING POINT    </w:t>
      </w:r>
      <w:r>
        <w:t xml:space="preserve">   SUBLIMATION    </w:t>
      </w:r>
      <w:r>
        <w:t xml:space="preserve">   FUSION    </w:t>
      </w:r>
      <w:r>
        <w:t xml:space="preserve">   ENERGY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2021-10-11T11:59:08Z</dcterms:created>
  <dcterms:modified xsi:type="dcterms:W3CDTF">2021-10-11T11:59:08Z</dcterms:modified>
</cp:coreProperties>
</file>