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MBC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gastr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dermat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NPO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otomy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b.d</w:t>
            </w:r>
          </w:p>
        </w:tc>
      </w:tr>
    </w:tbl>
    <w:p>
      <w:pPr>
        <w:pStyle w:val="WordBankLarge"/>
      </w:pPr>
      <w:r>
        <w:t xml:space="preserve">   twicedaily    </w:t>
      </w:r>
      <w:r>
        <w:t xml:space="preserve">   Nothinbymouth    </w:t>
      </w:r>
      <w:r>
        <w:t xml:space="preserve">   asneeded    </w:t>
      </w:r>
      <w:r>
        <w:t xml:space="preserve">   urinarytractinfection    </w:t>
      </w:r>
      <w:r>
        <w:t xml:space="preserve">   admitted    </w:t>
      </w:r>
      <w:r>
        <w:t xml:space="preserve">   advancedlifesupport    </w:t>
      </w:r>
      <w:r>
        <w:t xml:space="preserve">   disorder    </w:t>
      </w:r>
      <w:r>
        <w:t xml:space="preserve">   dateofbirth    </w:t>
      </w:r>
      <w:r>
        <w:t xml:space="preserve">   deadonarrival    </w:t>
      </w:r>
      <w:r>
        <w:t xml:space="preserve">   historyof    </w:t>
      </w:r>
      <w:r>
        <w:t xml:space="preserve">   Stomach    </w:t>
      </w:r>
      <w:r>
        <w:t xml:space="preserve">   heart    </w:t>
      </w:r>
      <w:r>
        <w:t xml:space="preserve">   enlarged    </w:t>
      </w:r>
      <w:r>
        <w:t xml:space="preserve">   inflammation    </w:t>
      </w:r>
      <w:r>
        <w:t xml:space="preserve">   skin    </w:t>
      </w:r>
      <w:r>
        <w:t xml:space="preserve">   disease    </w:t>
      </w:r>
      <w:r>
        <w:t xml:space="preserve">   intestines    </w:t>
      </w:r>
      <w:r>
        <w:t xml:space="preserve">   cutinto    </w:t>
      </w:r>
      <w:r>
        <w:t xml:space="preserve">   gland    </w:t>
      </w:r>
      <w:r>
        <w:t xml:space="preserve">   vessel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MBC Wordsearch</dc:title>
  <dcterms:created xsi:type="dcterms:W3CDTF">2021-10-11T12:03:00Z</dcterms:created>
  <dcterms:modified xsi:type="dcterms:W3CDTF">2021-10-11T12:03:00Z</dcterms:modified>
</cp:coreProperties>
</file>