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ANGIOGRAPHY    </w:t>
      </w:r>
      <w:r>
        <w:t xml:space="preserve">   COLOSTOMY    </w:t>
      </w:r>
      <w:r>
        <w:t xml:space="preserve">   THORACENTESIS    </w:t>
      </w:r>
      <w:r>
        <w:t xml:space="preserve">   PARACENTESIS    </w:t>
      </w:r>
      <w:r>
        <w:t xml:space="preserve">   ANGIOPLASTY    </w:t>
      </w:r>
      <w:r>
        <w:t xml:space="preserve">   TONSILLECTOMY    </w:t>
      </w:r>
      <w:r>
        <w:t xml:space="preserve">   AMNIOCENTESIS    </w:t>
      </w:r>
      <w:r>
        <w:t xml:space="preserve">   RADIOTHERAPY    </w:t>
      </w:r>
      <w:r>
        <w:t xml:space="preserve">   RADIOLOGY    </w:t>
      </w:r>
      <w:r>
        <w:t xml:space="preserve">   CHEMOTHERAPY    </w:t>
      </w:r>
      <w:r>
        <w:t xml:space="preserve">   CARDIOMYOPATHY    </w:t>
      </w:r>
      <w:r>
        <w:t xml:space="preserve">   HYDRONEPHROSIS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2021-10-11T12:06:21Z</dcterms:created>
  <dcterms:modified xsi:type="dcterms:W3CDTF">2021-10-11T12:06:21Z</dcterms:modified>
</cp:coreProperties>
</file>