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COMPARE    </w:t>
      </w:r>
      <w:r>
        <w:t xml:space="preserve">   IMITATION    </w:t>
      </w:r>
      <w:r>
        <w:t xml:space="preserve">   CONCRETE    </w:t>
      </w:r>
      <w:r>
        <w:t xml:space="preserve">   MATHMATICS    </w:t>
      </w:r>
      <w:r>
        <w:t xml:space="preserve">   WRITING    </w:t>
      </w:r>
      <w:r>
        <w:t xml:space="preserve">   MORALITY    </w:t>
      </w:r>
      <w:r>
        <w:t xml:space="preserve">   UNDERSTANDING    </w:t>
      </w:r>
      <w:r>
        <w:t xml:space="preserve">   THEORIES    </w:t>
      </w:r>
      <w:r>
        <w:t xml:space="preserve">   DEVELOPMENT    </w:t>
      </w:r>
      <w:r>
        <w:t xml:space="preserve">   COGNITIVE    </w:t>
      </w:r>
      <w:r>
        <w:t xml:space="preserve">   PHYSICAL    </w:t>
      </w:r>
      <w:r>
        <w:t xml:space="preserve">   SOCIALEMOTIONAL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CHILDHOOD DEVELOPMENT</dc:title>
  <dcterms:created xsi:type="dcterms:W3CDTF">2021-10-11T12:20:51Z</dcterms:created>
  <dcterms:modified xsi:type="dcterms:W3CDTF">2021-10-11T12:20:51Z</dcterms:modified>
</cp:coreProperties>
</file>