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Simplicity    </w:t>
      </w:r>
      <w:r>
        <w:t xml:space="preserve">   Efficiency    </w:t>
      </w:r>
      <w:r>
        <w:t xml:space="preserve">   Degenerative    </w:t>
      </w:r>
      <w:r>
        <w:t xml:space="preserve">   Trauma    </w:t>
      </w:r>
      <w:r>
        <w:t xml:space="preserve">   Tumour    </w:t>
      </w:r>
      <w:r>
        <w:t xml:space="preserve">   Distraction    </w:t>
      </w:r>
      <w:r>
        <w:t xml:space="preserve">   Compression    </w:t>
      </w:r>
      <w:r>
        <w:t xml:space="preserve">   Nitinol    </w:t>
      </w:r>
      <w:r>
        <w:t xml:space="preserve">   Guide Wire    </w:t>
      </w:r>
      <w:r>
        <w:t xml:space="preserve">   Jam Shidi    </w:t>
      </w:r>
      <w:r>
        <w:t xml:space="preserve">   Augmentable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Wordsearch </dc:title>
  <dcterms:created xsi:type="dcterms:W3CDTF">2021-10-11T12:26:39Z</dcterms:created>
  <dcterms:modified xsi:type="dcterms:W3CDTF">2021-10-11T12:26:39Z</dcterms:modified>
</cp:coreProperties>
</file>