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MOHO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habits and roles that make a person who they are.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am I now? What am I capable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arrive at a functional occupational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well can I live out my identity?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Completing a specific occupational task.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skills and abilities that serve as the building blocks of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client's way of thinking, doing, and feeling in their environment as a result of therapy.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physical, social, cultural, economic, and political factors that impact an individual's occupational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Engaging in work, play, or ADL/IADL activities that belong to a larger sociocultural context.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interests, personal causation, and values that provide enjoyment, meaning, and effectiveness to occupation.</w:t>
            </w:r>
          </w:p>
        </w:tc>
      </w:tr>
    </w:tbl>
    <w:p>
      <w:pPr>
        <w:pStyle w:val="WordBankLarge"/>
      </w:pPr>
      <w:r>
        <w:t xml:space="preserve">   Occupational engagement     </w:t>
      </w:r>
      <w:r>
        <w:t xml:space="preserve">   Environment    </w:t>
      </w:r>
      <w:r>
        <w:t xml:space="preserve">   Performance capacity     </w:t>
      </w:r>
      <w:r>
        <w:t xml:space="preserve">   Occupational competence     </w:t>
      </w:r>
      <w:r>
        <w:t xml:space="preserve">   Participation     </w:t>
      </w:r>
      <w:r>
        <w:t xml:space="preserve">   Volition    </w:t>
      </w:r>
      <w:r>
        <w:t xml:space="preserve">   Occupational adaptation     </w:t>
      </w:r>
      <w:r>
        <w:t xml:space="preserve">   Habituation     </w:t>
      </w:r>
      <w:r>
        <w:t xml:space="preserve">   Performance     </w:t>
      </w:r>
      <w:r>
        <w:t xml:space="preserve">   Occupational identity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MOHO Crossword Puzzle</dc:title>
  <dcterms:created xsi:type="dcterms:W3CDTF">2021-10-11T12:32:11Z</dcterms:created>
  <dcterms:modified xsi:type="dcterms:W3CDTF">2021-10-11T12:32:11Z</dcterms:modified>
</cp:coreProperties>
</file>