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petrol    </w:t>
      </w:r>
      <w:r>
        <w:t xml:space="preserve">   belt    </w:t>
      </w:r>
      <w:r>
        <w:t xml:space="preserve">   sparkplug    </w:t>
      </w:r>
      <w:r>
        <w:t xml:space="preserve">   gearbox    </w:t>
      </w:r>
      <w:r>
        <w:t xml:space="preserve">   drivetrain    </w:t>
      </w:r>
      <w:r>
        <w:t xml:space="preserve">   sump    </w:t>
      </w:r>
      <w:r>
        <w:t xml:space="preserve">   torsion    </w:t>
      </w:r>
      <w:r>
        <w:t xml:space="preserve">   coil spring    </w:t>
      </w:r>
      <w:r>
        <w:t xml:space="preserve">   suspension    </w:t>
      </w:r>
      <w:r>
        <w:t xml:space="preserve">   combustion engine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 WORD SEARCH</dc:title>
  <dcterms:created xsi:type="dcterms:W3CDTF">2021-10-11T12:40:20Z</dcterms:created>
  <dcterms:modified xsi:type="dcterms:W3CDTF">2021-10-11T12:40:20Z</dcterms:modified>
</cp:coreProperties>
</file>