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MTA Fundametals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Anti-Malware Software    </w:t>
      </w:r>
      <w:r>
        <w:t xml:space="preserve">   Keylogger    </w:t>
      </w:r>
      <w:r>
        <w:t xml:space="preserve">   Bitlocker    </w:t>
      </w:r>
      <w:r>
        <w:t xml:space="preserve">   Bitlocker To Go    </w:t>
      </w:r>
      <w:r>
        <w:t xml:space="preserve">   Internal Perimeter    </w:t>
      </w:r>
      <w:r>
        <w:t xml:space="preserve">   Secure Areas    </w:t>
      </w:r>
      <w:r>
        <w:t xml:space="preserve">   External Perimeter    </w:t>
      </w:r>
      <w:r>
        <w:t xml:space="preserve">   Social Engineering    </w:t>
      </w:r>
      <w:r>
        <w:t xml:space="preserve">   Attack Surface    </w:t>
      </w:r>
      <w:r>
        <w:t xml:space="preserve">   Residual Risk    </w:t>
      </w:r>
      <w:r>
        <w:t xml:space="preserve">   Risk Transfer    </w:t>
      </w:r>
      <w:r>
        <w:t xml:space="preserve">   Mitigation    </w:t>
      </w:r>
      <w:r>
        <w:t xml:space="preserve">   Risk Acceptance    </w:t>
      </w:r>
      <w:r>
        <w:t xml:space="preserve">   Risk Avoidance    </w:t>
      </w:r>
      <w:r>
        <w:t xml:space="preserve">   Risk    </w:t>
      </w:r>
      <w:r>
        <w:t xml:space="preserve">   Threat    </w:t>
      </w:r>
      <w:r>
        <w:t xml:space="preserve">   Risk Management    </w:t>
      </w:r>
      <w:r>
        <w:t xml:space="preserve">   Hashing Function    </w:t>
      </w:r>
      <w:r>
        <w:t xml:space="preserve">   Availability    </w:t>
      </w:r>
      <w:r>
        <w:t xml:space="preserve">   Integrity    </w:t>
      </w:r>
      <w:r>
        <w:t xml:space="preserve">   Confidentiality    </w:t>
      </w:r>
      <w:r>
        <w:t xml:space="preserve">   Accounting    </w:t>
      </w:r>
      <w:r>
        <w:t xml:space="preserve">   Authorization    </w:t>
      </w:r>
      <w:r>
        <w:t xml:space="preserve">   Authentication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MTA Fundametals Wordsearch</dc:title>
  <dcterms:created xsi:type="dcterms:W3CDTF">2021-10-11T12:49:38Z</dcterms:created>
  <dcterms:modified xsi:type="dcterms:W3CDTF">2021-10-11T12:49:38Z</dcterms:modified>
</cp:coreProperties>
</file>