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MT Respiratory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increased physical activity or in diseased states, what help the rib cage move to accommodate total air capacity?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slow respiration rate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prefix eu-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suffix -pnea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use of a machine that delivers mild air pressure to keep the airways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the suffix -meter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the combining form resuscit/o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the combining form alveol/o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process of gas exchange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base of the lungs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exchange of oxygen and carbon dioxide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Name the type of drug that reduces congestion.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Collapsed or airless lung caused by any condition that prevents the alveoli from expanding normally to allow breathing and coughing.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responsible for the inhalation and humidification?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gas exchange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Condition in which breathing is faster and deeper than normal.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 does the suffix -centesis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prefix -em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number of breaths that a person takes in a minute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inflammation of the bronchial tubes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are the lungs divided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pleural cavity contains...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has C shaped rings of cartilage around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the combining form py/o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passageway through which air, food, and liquids travels?</w:t>
            </w:r>
          </w:p>
        </w:tc>
      </w:tr>
    </w:tbl>
    <w:p>
      <w:pPr>
        <w:pStyle w:val="WordBankLarge"/>
      </w:pPr>
      <w:r>
        <w:t xml:space="preserve">   breathing    </w:t>
      </w:r>
      <w:r>
        <w:t xml:space="preserve">   to revive    </w:t>
      </w:r>
      <w:r>
        <w:t xml:space="preserve">   good normal    </w:t>
      </w:r>
      <w:r>
        <w:t xml:space="preserve">   respiration    </w:t>
      </w:r>
      <w:r>
        <w:t xml:space="preserve">   respiratory rate     </w:t>
      </w:r>
      <w:r>
        <w:t xml:space="preserve">   pharynx    </w:t>
      </w:r>
      <w:r>
        <w:t xml:space="preserve">   external respiration    </w:t>
      </w:r>
      <w:r>
        <w:t xml:space="preserve">   alveoli    </w:t>
      </w:r>
      <w:r>
        <w:t xml:space="preserve">   bradypnea    </w:t>
      </w:r>
      <w:r>
        <w:t xml:space="preserve">   bronchitis    </w:t>
      </w:r>
      <w:r>
        <w:t xml:space="preserve">   pleural fluid    </w:t>
      </w:r>
      <w:r>
        <w:t xml:space="preserve">   accessory muscles    </w:t>
      </w:r>
      <w:r>
        <w:t xml:space="preserve">   trachea    </w:t>
      </w:r>
      <w:r>
        <w:t xml:space="preserve">   diaphragm     </w:t>
      </w:r>
      <w:r>
        <w:t xml:space="preserve">   mediastinum    </w:t>
      </w:r>
      <w:r>
        <w:t xml:space="preserve">   hyperventilation    </w:t>
      </w:r>
      <w:r>
        <w:t xml:space="preserve">   atelectasis    </w:t>
      </w:r>
      <w:r>
        <w:t xml:space="preserve">   CPAP    </w:t>
      </w:r>
      <w:r>
        <w:t xml:space="preserve">   decongestant    </w:t>
      </w:r>
      <w:r>
        <w:t xml:space="preserve">   upper respiratory tract    </w:t>
      </w:r>
      <w:r>
        <w:t xml:space="preserve">   air sac    </w:t>
      </w:r>
      <w:r>
        <w:t xml:space="preserve">   in    </w:t>
      </w:r>
      <w:r>
        <w:t xml:space="preserve">   surgical puncture     </w:t>
      </w:r>
      <w:r>
        <w:t xml:space="preserve">   measure    </w:t>
      </w:r>
      <w:r>
        <w:t xml:space="preserve">   pus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 Respiratory System </dc:title>
  <dcterms:created xsi:type="dcterms:W3CDTF">2021-10-11T12:49:10Z</dcterms:created>
  <dcterms:modified xsi:type="dcterms:W3CDTF">2021-10-11T12:49:10Z</dcterms:modified>
</cp:coreProperties>
</file>