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&amp; YOUR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nostalgic    </w:t>
      </w:r>
      <w:r>
        <w:t xml:space="preserve">   buoyant    </w:t>
      </w:r>
      <w:r>
        <w:t xml:space="preserve">   relaxing    </w:t>
      </w:r>
      <w:r>
        <w:t xml:space="preserve">   healing    </w:t>
      </w:r>
      <w:r>
        <w:t xml:space="preserve">   honed    </w:t>
      </w:r>
      <w:r>
        <w:t xml:space="preserve">   upbeat    </w:t>
      </w:r>
      <w:r>
        <w:t xml:space="preserve">   rhythmic    </w:t>
      </w:r>
      <w:r>
        <w:t xml:space="preserve">   instantaneous    </w:t>
      </w:r>
      <w:r>
        <w:t xml:space="preserve">   music genres    </w:t>
      </w:r>
      <w:r>
        <w:t xml:space="preserve">   psychology    </w:t>
      </w:r>
      <w:r>
        <w:t xml:space="preserve">   phenomenon    </w:t>
      </w:r>
      <w:r>
        <w:t xml:space="preserve">   unconsciously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&amp; YOUR MIND</dc:title>
  <dcterms:created xsi:type="dcterms:W3CDTF">2021-10-11T12:54:14Z</dcterms:created>
  <dcterms:modified xsi:type="dcterms:W3CDTF">2021-10-11T12:54:14Z</dcterms:modified>
</cp:coreProperties>
</file>