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swords    </w:t>
      </w:r>
      <w:r>
        <w:t xml:space="preserve">   poison    </w:t>
      </w:r>
      <w:r>
        <w:t xml:space="preserve">   war    </w:t>
      </w:r>
      <w:r>
        <w:t xml:space="preserve">   castle    </w:t>
      </w:r>
      <w:r>
        <w:t xml:space="preserve">   witch    </w:t>
      </w:r>
      <w:r>
        <w:t xml:space="preserve">   king    </w:t>
      </w:r>
      <w:r>
        <w:t xml:space="preserve">   Scotland    </w:t>
      </w:r>
      <w:r>
        <w:t xml:space="preserve">   fleance    </w:t>
      </w:r>
      <w:r>
        <w:t xml:space="preserve">   lady Macbeth    </w:t>
      </w:r>
      <w:r>
        <w:t xml:space="preserve">   Banquo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2021-10-11T11:35:11Z</dcterms:created>
  <dcterms:modified xsi:type="dcterms:W3CDTF">2021-10-11T11:35:11Z</dcterms:modified>
</cp:coreProperties>
</file>